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90" w:rsidRDefault="00475790" w:rsidP="004757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№228 «ГОЛУБКА»</w:t>
      </w:r>
    </w:p>
    <w:p w:rsidR="00475790" w:rsidRDefault="00475790" w:rsidP="004757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Тургенева, 146, г.Краснодар,350078, тел/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факс(</w:t>
      </w:r>
      <w:proofErr w:type="gramEnd"/>
      <w:r>
        <w:rPr>
          <w:rFonts w:ascii="Times New Roman" w:hAnsi="Times New Roman" w:cs="Times New Roman"/>
          <w:sz w:val="28"/>
          <w:szCs w:val="28"/>
        </w:rPr>
        <w:t>861)220-57-51</w:t>
      </w:r>
    </w:p>
    <w:p w:rsidR="00475790" w:rsidRDefault="00475790" w:rsidP="00475790">
      <w:pPr>
        <w:rPr>
          <w:rFonts w:ascii="Times New Roman" w:hAnsi="Times New Roman" w:cs="Times New Roman"/>
          <w:sz w:val="28"/>
          <w:szCs w:val="28"/>
        </w:rPr>
      </w:pPr>
    </w:p>
    <w:p w:rsidR="00475790" w:rsidRDefault="00475790" w:rsidP="00475790">
      <w:pPr>
        <w:rPr>
          <w:rFonts w:ascii="Times New Roman" w:hAnsi="Times New Roman" w:cs="Times New Roman"/>
          <w:sz w:val="28"/>
          <w:szCs w:val="28"/>
        </w:rPr>
      </w:pPr>
    </w:p>
    <w:p w:rsidR="00475790" w:rsidRDefault="00475790" w:rsidP="00475790">
      <w:pPr>
        <w:rPr>
          <w:rFonts w:ascii="Times New Roman" w:hAnsi="Times New Roman" w:cs="Times New Roman"/>
          <w:sz w:val="28"/>
          <w:szCs w:val="28"/>
        </w:rPr>
      </w:pPr>
    </w:p>
    <w:p w:rsidR="00475790" w:rsidRDefault="00475790" w:rsidP="00475790">
      <w:pPr>
        <w:rPr>
          <w:rFonts w:ascii="Times New Roman" w:hAnsi="Times New Roman" w:cs="Times New Roman"/>
          <w:sz w:val="28"/>
          <w:szCs w:val="28"/>
        </w:rPr>
      </w:pPr>
    </w:p>
    <w:p w:rsidR="00475790" w:rsidRDefault="00475790" w:rsidP="00475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026">
        <w:rPr>
          <w:rFonts w:ascii="Times New Roman" w:hAnsi="Times New Roman" w:cs="Times New Roman"/>
          <w:b/>
          <w:sz w:val="28"/>
          <w:szCs w:val="28"/>
        </w:rPr>
        <w:t>Консультация для воспитателей по теме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5790" w:rsidRPr="00475790" w:rsidRDefault="00475790" w:rsidP="004757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790">
        <w:rPr>
          <w:rFonts w:ascii="Times New Roman" w:hAnsi="Times New Roman" w:cs="Times New Roman"/>
          <w:b/>
          <w:sz w:val="32"/>
          <w:szCs w:val="32"/>
        </w:rPr>
        <w:t>Индивидуальная работа воспитателя с детьми по развитию                           движений</w:t>
      </w:r>
    </w:p>
    <w:p w:rsidR="00475790" w:rsidRDefault="00475790" w:rsidP="004757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5790" w:rsidRDefault="00475790" w:rsidP="004757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5790" w:rsidRDefault="00475790" w:rsidP="004757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5790" w:rsidRDefault="00475790" w:rsidP="004757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5790" w:rsidRDefault="00475790" w:rsidP="004757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5790" w:rsidRDefault="00475790" w:rsidP="004757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1A5B" w:rsidRPr="00BC1A5B" w:rsidRDefault="00475790" w:rsidP="00BC1A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BC1A5B">
        <w:rPr>
          <w:rFonts w:ascii="Times New Roman" w:hAnsi="Times New Roman" w:cs="Times New Roman"/>
          <w:sz w:val="28"/>
          <w:szCs w:val="28"/>
        </w:rPr>
        <w:t>Б</w:t>
      </w:r>
      <w:r w:rsidR="00BC1A5B">
        <w:rPr>
          <w:rFonts w:ascii="Times New Roman" w:hAnsi="Times New Roman" w:cs="Times New Roman"/>
          <w:sz w:val="28"/>
          <w:szCs w:val="28"/>
        </w:rPr>
        <w:t>ережко</w:t>
      </w:r>
      <w:proofErr w:type="spellEnd"/>
      <w:r w:rsidRPr="00BC1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790" w:rsidRPr="00BC1A5B" w:rsidRDefault="00475790" w:rsidP="00BC1A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C1A5B">
        <w:rPr>
          <w:rFonts w:ascii="Times New Roman" w:hAnsi="Times New Roman" w:cs="Times New Roman"/>
          <w:sz w:val="28"/>
          <w:szCs w:val="28"/>
        </w:rPr>
        <w:t>Е</w:t>
      </w:r>
      <w:r w:rsidR="00BC1A5B">
        <w:rPr>
          <w:rFonts w:ascii="Times New Roman" w:hAnsi="Times New Roman" w:cs="Times New Roman"/>
          <w:sz w:val="28"/>
          <w:szCs w:val="28"/>
        </w:rPr>
        <w:t>лена</w:t>
      </w:r>
      <w:r w:rsidRPr="00BC1A5B">
        <w:rPr>
          <w:rFonts w:ascii="Times New Roman" w:hAnsi="Times New Roman" w:cs="Times New Roman"/>
          <w:sz w:val="28"/>
          <w:szCs w:val="28"/>
        </w:rPr>
        <w:t xml:space="preserve"> В</w:t>
      </w:r>
      <w:r w:rsidR="00BC1A5B">
        <w:rPr>
          <w:rFonts w:ascii="Times New Roman" w:hAnsi="Times New Roman" w:cs="Times New Roman"/>
          <w:sz w:val="28"/>
          <w:szCs w:val="28"/>
        </w:rPr>
        <w:t>икторовна</w:t>
      </w:r>
      <w:bookmarkStart w:id="0" w:name="_GoBack"/>
      <w:bookmarkEnd w:id="0"/>
    </w:p>
    <w:p w:rsidR="00BC1A5B" w:rsidRDefault="00475790" w:rsidP="00BC1A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инструктор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физической  культуре </w:t>
      </w:r>
    </w:p>
    <w:p w:rsidR="00475790" w:rsidRDefault="00475790" w:rsidP="00BC1A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МБДОУ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КРАСНОДАР</w:t>
      </w:r>
    </w:p>
    <w:p w:rsidR="00475790" w:rsidRDefault="00475790" w:rsidP="00BC1A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№22</w:t>
      </w:r>
      <w:r w:rsidR="00830E27">
        <w:rPr>
          <w:rFonts w:ascii="Times New Roman" w:hAnsi="Times New Roman" w:cs="Times New Roman"/>
          <w:sz w:val="28"/>
          <w:szCs w:val="28"/>
        </w:rPr>
        <w:t>8</w:t>
      </w:r>
    </w:p>
    <w:p w:rsidR="00475790" w:rsidRDefault="00475790" w:rsidP="00475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75790" w:rsidRDefault="00475790" w:rsidP="00475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C1A5B" w:rsidRDefault="00475790" w:rsidP="00475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75790" w:rsidRDefault="00475790" w:rsidP="00BC1A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</w:t>
      </w:r>
    </w:p>
    <w:p w:rsidR="00475790" w:rsidRDefault="00475790" w:rsidP="00475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2020г.</w:t>
      </w:r>
    </w:p>
    <w:p w:rsidR="00263D20" w:rsidRDefault="00475790" w:rsidP="00BC1A5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Индивидуальная работа с детьми по развитию движений проводится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воспитателем в утренние и вечерние часы в группе, а также на прогулке.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Самым благоприятным временем для реализации потребности детей в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движениях является прогулка. Длительное пребывание детей на свежем воздухе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в любом случае полезно, но оздоровительно-воспитательное значение его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возрастает, если ходом прогулки предусматривается двигательная активность,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основанная на оптимальном соотношении разных игр и упражнений,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подобранных с учетом не только возрастных, но и индивидуальных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особенностей детей. В процессе ежедневного проведения на прогулке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подвижных игр и физических упражнений расширяется двигательный опыт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детей, совершенствуются имеющиеся у них навыки в основных движениях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развиваются ловкость, быстрота, выносливость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формируются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самостоятельность, активность, положительные взаимоотношения со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сверстниками.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Индивидуальная работа по развитию движений у детей на прогулке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тщательно планируется, и для того, чтобы эта работа прошла эффективн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необходимы слаженные действия инструктора по физической культуре и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воспитателя. Это может быть закрепление каких- либо навыков и умений,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t>отрабатывание</w:t>
      </w:r>
      <w:proofErr w:type="spellEnd"/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t>, пройденны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t xml:space="preserve"> на ООД по ФИЗО.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Индивидуальная работа по физическому воспитанию проводится в свободное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время, отведенное для самостоятельной деятельности детей, индивидуально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или</w:t>
      </w:r>
      <w:r w:rsidR="00263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t xml:space="preserve">подгруппами по двое </w:t>
      </w:r>
      <w:r w:rsidR="00263D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t xml:space="preserve"> четверо детей.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Выбор времени проведения индивидуальной работы на прогулке зависит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от предшествующей работы в группе. Если физкультурное или музыкальное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занятие проводилось в первой половине дня, то желательно закрепление игр и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упражнений в середине или конце прогулки, а в самом еѐ начале предоставить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детям возможность самостоятельно поиграть, поупражняться с разнообразными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пособиями. В остальные дни целесообразно организовать двигательную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деятельность детей в начале прогулки, что позволит обогатить содержание их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самостоятельной деятельности. В дни проведения физкультурных занятий с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детьми организуется одна подвижная игра и какое-либо физическое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упражнение (спортивное упражнение или упражнение в основном виде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движения). В другие дни, когда занятие не проводится, планируется подвижная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игра, спортивное упражнение и упражнение в основном виде движения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(прыжки, лазание, метание, бросание и ловля мяча и др.)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У ребенка сильная потребность в движениях, однако, чтобы они не были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бесцельными и случайными, необходимо целенаправленное руководство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воспитателя. Важно, чтобы ребенок, с которым ведѐтся индивидуальная 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работа,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понимал ее необходимость и охотно выполнял предложенные задания.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При обучении двигательным действиям воспитатель не только предлагает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ребенку правильно выполнить упражнение, но и старается вызвать интерес к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задаче. С целью активизации двигательной деятельности детей при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закреплении игровых упражнений во время прогулок важно использовать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разные</w:t>
      </w:r>
      <w:r w:rsidR="00263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t>приемы, а именно: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t>Рациональное использование физкультурного оборудования (минимум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оборудования максимально обыграть).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t>Включение разных способов организации детей (фронтальный,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поточный, групповой, посменный, круговой, станционный,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индивидуальный).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t>Лаконичное объяснение заданий и четкий показ движений и упражнений.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t>Активизация мыслительной деятельности ребенка (использование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пространственной терминологии, самостоятельный выбор способа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выполнения действий, наводящие вопросы, создание поисковых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ситуаций).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t>Создание специальных ситуаций для проявления таких качеств ребенка,</w:t>
      </w:r>
      <w:r w:rsidR="00955594" w:rsidRPr="00475790">
        <w:rPr>
          <w:rFonts w:ascii="Times New Roman" w:hAnsi="Times New Roman" w:cs="Times New Roman"/>
          <w:color w:val="000000"/>
          <w:sz w:val="28"/>
          <w:szCs w:val="28"/>
        </w:rPr>
        <w:br/>
        <w:t>как решительность, смелость, находчивость.</w:t>
      </w:r>
    </w:p>
    <w:p w:rsidR="00F73887" w:rsidRPr="00475790" w:rsidRDefault="00955594" w:rsidP="00BC1A5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790">
        <w:rPr>
          <w:rFonts w:ascii="Times New Roman" w:hAnsi="Times New Roman" w:cs="Times New Roman"/>
          <w:color w:val="000000"/>
          <w:sz w:val="28"/>
          <w:szCs w:val="28"/>
        </w:rPr>
        <w:t>Итак, индивидуальная работа по физическому воспитанию оказывает</w:t>
      </w:r>
      <w:r w:rsidRPr="00475790">
        <w:rPr>
          <w:rFonts w:ascii="Times New Roman" w:hAnsi="Times New Roman" w:cs="Times New Roman"/>
          <w:color w:val="000000"/>
          <w:sz w:val="28"/>
          <w:szCs w:val="28"/>
        </w:rPr>
        <w:br/>
        <w:t>положительное влияние на формирование личности каждого ребѐнка при</w:t>
      </w:r>
      <w:r w:rsidRPr="00475790">
        <w:rPr>
          <w:rFonts w:ascii="Times New Roman" w:hAnsi="Times New Roman" w:cs="Times New Roman"/>
          <w:color w:val="000000"/>
          <w:sz w:val="28"/>
          <w:szCs w:val="28"/>
        </w:rPr>
        <w:br/>
        <w:t>условии:</w:t>
      </w:r>
      <w:r w:rsidRPr="004757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79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75790">
        <w:rPr>
          <w:rFonts w:ascii="Times New Roman" w:hAnsi="Times New Roman" w:cs="Times New Roman"/>
          <w:color w:val="000000"/>
          <w:sz w:val="28"/>
          <w:szCs w:val="28"/>
        </w:rPr>
        <w:t>если она осуществляется в определѐнной последовательности и системе,</w:t>
      </w:r>
      <w:r w:rsidRPr="00475790">
        <w:rPr>
          <w:rFonts w:ascii="Times New Roman" w:hAnsi="Times New Roman" w:cs="Times New Roman"/>
          <w:color w:val="000000"/>
          <w:sz w:val="28"/>
          <w:szCs w:val="28"/>
        </w:rPr>
        <w:br/>
        <w:t>как непрерывный, чѐтко организованный процесс;</w:t>
      </w:r>
      <w:r w:rsidRPr="004757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79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75790">
        <w:rPr>
          <w:rFonts w:ascii="Times New Roman" w:hAnsi="Times New Roman" w:cs="Times New Roman"/>
          <w:color w:val="000000"/>
          <w:sz w:val="28"/>
          <w:szCs w:val="28"/>
        </w:rPr>
        <w:t>если она строится на основе возрастных и индивидуальных особенностей</w:t>
      </w:r>
      <w:r w:rsidRPr="00475790">
        <w:rPr>
          <w:rFonts w:ascii="Times New Roman" w:hAnsi="Times New Roman" w:cs="Times New Roman"/>
          <w:color w:val="000000"/>
          <w:sz w:val="28"/>
          <w:szCs w:val="28"/>
        </w:rPr>
        <w:br/>
        <w:t>детей.</w:t>
      </w:r>
      <w:r w:rsidRPr="00475790">
        <w:rPr>
          <w:rFonts w:ascii="Times New Roman" w:hAnsi="Times New Roman" w:cs="Times New Roman"/>
          <w:color w:val="000000"/>
          <w:sz w:val="28"/>
          <w:szCs w:val="28"/>
        </w:rPr>
        <w:br/>
        <w:t>Составляя план индивидуальной работы по развитию движений у</w:t>
      </w:r>
      <w:r w:rsidRPr="00475790">
        <w:rPr>
          <w:rFonts w:ascii="Times New Roman" w:hAnsi="Times New Roman" w:cs="Times New Roman"/>
          <w:color w:val="000000"/>
          <w:sz w:val="28"/>
          <w:szCs w:val="28"/>
        </w:rPr>
        <w:br/>
        <w:t>ребенка, инструктор по физической культуре находится в тесной взаимосвязи</w:t>
      </w:r>
      <w:r w:rsidRPr="00475790">
        <w:rPr>
          <w:rFonts w:ascii="Times New Roman" w:hAnsi="Times New Roman" w:cs="Times New Roman"/>
          <w:color w:val="000000"/>
          <w:sz w:val="28"/>
          <w:szCs w:val="28"/>
        </w:rPr>
        <w:br/>
        <w:t>с воспитателем и учитывает двигательные интересы каждого ребѐнка.</w:t>
      </w:r>
      <w:r w:rsidRPr="00475790">
        <w:rPr>
          <w:rFonts w:ascii="Times New Roman" w:hAnsi="Times New Roman" w:cs="Times New Roman"/>
          <w:color w:val="000000"/>
          <w:sz w:val="28"/>
          <w:szCs w:val="28"/>
        </w:rPr>
        <w:br/>
        <w:t>Предлагает ему разнообразные задания: вспомнить и выполнить упражнения,</w:t>
      </w:r>
      <w:r w:rsidRPr="00475790">
        <w:rPr>
          <w:rFonts w:ascii="Times New Roman" w:hAnsi="Times New Roman" w:cs="Times New Roman"/>
          <w:color w:val="000000"/>
          <w:sz w:val="28"/>
          <w:szCs w:val="28"/>
        </w:rPr>
        <w:br/>
        <w:t>организовать знакомые подвижные игры и т. д.</w:t>
      </w:r>
      <w:r w:rsidRPr="00475790">
        <w:rPr>
          <w:rFonts w:ascii="Times New Roman" w:hAnsi="Times New Roman" w:cs="Times New Roman"/>
          <w:color w:val="000000"/>
          <w:sz w:val="28"/>
          <w:szCs w:val="28"/>
        </w:rPr>
        <w:br/>
        <w:t>Таким образом, систематическое проведение индивидуальной работы с</w:t>
      </w:r>
      <w:r w:rsidRPr="00475790">
        <w:rPr>
          <w:rFonts w:ascii="Times New Roman" w:hAnsi="Times New Roman" w:cs="Times New Roman"/>
          <w:color w:val="000000"/>
          <w:sz w:val="28"/>
          <w:szCs w:val="28"/>
        </w:rPr>
        <w:br/>
        <w:t>детьми является основным в педагогическом процессе, он помогает</w:t>
      </w:r>
      <w:r w:rsidRPr="00475790">
        <w:rPr>
          <w:rFonts w:ascii="Times New Roman" w:hAnsi="Times New Roman" w:cs="Times New Roman"/>
          <w:color w:val="000000"/>
          <w:sz w:val="28"/>
          <w:szCs w:val="28"/>
        </w:rPr>
        <w:br/>
        <w:t>формированию характера, всестороннему развитию личности ребѐнка.</w:t>
      </w:r>
      <w:r w:rsidRPr="00475790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F73887" w:rsidRPr="00475790" w:rsidSect="0026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5594"/>
    <w:rsid w:val="00263D20"/>
    <w:rsid w:val="00475790"/>
    <w:rsid w:val="004C050F"/>
    <w:rsid w:val="00547A33"/>
    <w:rsid w:val="00830E27"/>
    <w:rsid w:val="00955594"/>
    <w:rsid w:val="00BC1A5B"/>
    <w:rsid w:val="00C15B33"/>
    <w:rsid w:val="00D27247"/>
    <w:rsid w:val="00F7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4896"/>
  <w15:docId w15:val="{1D738084-E8D5-41A6-A918-CD6EA23E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2020-06-02T08:12:00Z</cp:lastPrinted>
  <dcterms:created xsi:type="dcterms:W3CDTF">2020-05-09T16:41:00Z</dcterms:created>
  <dcterms:modified xsi:type="dcterms:W3CDTF">2020-06-02T08:12:00Z</dcterms:modified>
</cp:coreProperties>
</file>