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85" w:rsidRPr="00154B85" w:rsidRDefault="00154B85" w:rsidP="0015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B85">
        <w:rPr>
          <w:rFonts w:ascii="Times New Roman" w:eastAsia="Calibri" w:hAnsi="Times New Roman" w:cs="Times New Roman"/>
          <w:b/>
          <w:sz w:val="32"/>
          <w:szCs w:val="32"/>
        </w:rPr>
        <w:t xml:space="preserve">          </w:t>
      </w:r>
      <w:r w:rsidRPr="00154B85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54B85" w:rsidRPr="00154B85" w:rsidRDefault="00154B85" w:rsidP="00154B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B8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 Краснодар</w:t>
      </w:r>
    </w:p>
    <w:p w:rsidR="00154B85" w:rsidRPr="00154B85" w:rsidRDefault="00154B85" w:rsidP="00154B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B85">
        <w:rPr>
          <w:rFonts w:ascii="Times New Roman" w:eastAsia="Calibri" w:hAnsi="Times New Roman" w:cs="Times New Roman"/>
          <w:sz w:val="24"/>
          <w:szCs w:val="24"/>
        </w:rPr>
        <w:t>"Детский сад комбинированного вида №228 "Голубка"</w:t>
      </w:r>
    </w:p>
    <w:p w:rsidR="00154B85" w:rsidRPr="00154B85" w:rsidRDefault="00154B85" w:rsidP="00154B85">
      <w:pPr>
        <w:spacing w:after="0"/>
        <w:rPr>
          <w:rFonts w:ascii="Times New Roman" w:eastAsia="Calibri" w:hAnsi="Times New Roman" w:cs="Times New Roman"/>
        </w:rPr>
      </w:pPr>
    </w:p>
    <w:p w:rsidR="00154B85" w:rsidRDefault="00154B85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54B85" w:rsidRDefault="00154B85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54B85" w:rsidRDefault="00154B85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54B85" w:rsidRDefault="00154B85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54B85" w:rsidRDefault="00154B85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54B85" w:rsidRDefault="00154B85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54B85" w:rsidRDefault="00154B85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54B85" w:rsidRDefault="00154B85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54B85" w:rsidRDefault="00154B85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54B85" w:rsidRDefault="00154B85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54B85" w:rsidRDefault="00154B85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54B85" w:rsidRDefault="00154B85" w:rsidP="00154B85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36"/>
          <w:szCs w:val="36"/>
        </w:rPr>
      </w:pPr>
    </w:p>
    <w:p w:rsidR="00CC5A71" w:rsidRPr="00154B85" w:rsidRDefault="00CC5A71" w:rsidP="00154B85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36"/>
          <w:szCs w:val="36"/>
        </w:rPr>
      </w:pPr>
      <w:r w:rsidRPr="00154B85">
        <w:rPr>
          <w:rStyle w:val="c6"/>
          <w:bCs/>
          <w:color w:val="000000"/>
          <w:sz w:val="36"/>
          <w:szCs w:val="36"/>
        </w:rPr>
        <w:t>К</w:t>
      </w:r>
      <w:r w:rsidR="00154B85">
        <w:rPr>
          <w:rStyle w:val="c6"/>
          <w:bCs/>
          <w:color w:val="000000"/>
          <w:sz w:val="36"/>
          <w:szCs w:val="36"/>
        </w:rPr>
        <w:t>онсультация для педагогов</w:t>
      </w:r>
    </w:p>
    <w:p w:rsidR="00154B85" w:rsidRPr="00154B85" w:rsidRDefault="00154B85" w:rsidP="00154B85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36"/>
          <w:szCs w:val="36"/>
        </w:rPr>
      </w:pPr>
      <w:r w:rsidRPr="00154B85">
        <w:rPr>
          <w:rStyle w:val="c7"/>
          <w:bCs/>
          <w:color w:val="000000"/>
          <w:sz w:val="36"/>
          <w:szCs w:val="36"/>
        </w:rPr>
        <w:t>«Музыкальная среда как средство развития креативности ребенка»</w:t>
      </w:r>
    </w:p>
    <w:p w:rsidR="004E792E" w:rsidRPr="00154B85" w:rsidRDefault="004E792E" w:rsidP="004E792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Default="00154B85" w:rsidP="004E792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154B85" w:rsidRPr="00154B85" w:rsidRDefault="00154B85" w:rsidP="00154B85">
      <w:pPr>
        <w:pStyle w:val="c10"/>
        <w:shd w:val="clear" w:color="auto" w:fill="FFFFFF"/>
        <w:spacing w:before="0" w:beforeAutospacing="0" w:after="0" w:afterAutospacing="0"/>
        <w:jc w:val="right"/>
        <w:rPr>
          <w:rStyle w:val="c6"/>
          <w:bCs/>
          <w:iCs/>
          <w:color w:val="000000"/>
          <w:sz w:val="32"/>
          <w:szCs w:val="32"/>
        </w:rPr>
      </w:pPr>
      <w:r w:rsidRPr="00154B85">
        <w:rPr>
          <w:rStyle w:val="c6"/>
          <w:bCs/>
          <w:iCs/>
          <w:color w:val="000000"/>
          <w:sz w:val="32"/>
          <w:szCs w:val="32"/>
        </w:rPr>
        <w:t xml:space="preserve">Подготовила </w:t>
      </w:r>
    </w:p>
    <w:p w:rsidR="00154B85" w:rsidRPr="00154B85" w:rsidRDefault="00154B85" w:rsidP="00154B85">
      <w:pPr>
        <w:pStyle w:val="c10"/>
        <w:shd w:val="clear" w:color="auto" w:fill="FFFFFF"/>
        <w:spacing w:before="0" w:beforeAutospacing="0" w:after="0" w:afterAutospacing="0"/>
        <w:jc w:val="right"/>
        <w:rPr>
          <w:rStyle w:val="c6"/>
          <w:bCs/>
          <w:iCs/>
          <w:color w:val="000000"/>
          <w:sz w:val="32"/>
          <w:szCs w:val="32"/>
        </w:rPr>
      </w:pPr>
      <w:r w:rsidRPr="00154B85">
        <w:rPr>
          <w:rStyle w:val="c6"/>
          <w:bCs/>
          <w:iCs/>
          <w:color w:val="000000"/>
          <w:sz w:val="32"/>
          <w:szCs w:val="32"/>
        </w:rPr>
        <w:t>музыкальный руководитель</w:t>
      </w:r>
    </w:p>
    <w:p w:rsidR="00154B85" w:rsidRPr="00154B85" w:rsidRDefault="00154B85" w:rsidP="00154B85">
      <w:pPr>
        <w:pStyle w:val="c10"/>
        <w:shd w:val="clear" w:color="auto" w:fill="FFFFFF"/>
        <w:spacing w:before="0" w:beforeAutospacing="0" w:after="0" w:afterAutospacing="0"/>
        <w:jc w:val="right"/>
        <w:rPr>
          <w:rStyle w:val="c6"/>
          <w:bCs/>
          <w:iCs/>
          <w:color w:val="000000"/>
          <w:sz w:val="32"/>
          <w:szCs w:val="32"/>
        </w:rPr>
      </w:pPr>
      <w:r w:rsidRPr="00154B85">
        <w:rPr>
          <w:rStyle w:val="c6"/>
          <w:bCs/>
          <w:iCs/>
          <w:color w:val="000000"/>
          <w:sz w:val="32"/>
          <w:szCs w:val="32"/>
        </w:rPr>
        <w:t>Маслякова Т.А.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   </w:t>
      </w:r>
    </w:p>
    <w:p w:rsid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lastRenderedPageBreak/>
        <w:t>    Прежде чем приступить к рассмотрению данной темы, давайте, немного пофантазируем. Представьте себе ребёнка в пустой комнате. Что произойдёт? Он приложит максимум усилий, чтобы покинуть её: неинтересно, делать нечего.</w:t>
      </w:r>
    </w:p>
    <w:p w:rsidR="00CC5A71" w:rsidRPr="004E792E" w:rsidRDefault="004E792E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CC5A71" w:rsidRPr="004E792E">
        <w:rPr>
          <w:rStyle w:val="c4"/>
          <w:color w:val="000000"/>
          <w:sz w:val="28"/>
          <w:szCs w:val="28"/>
        </w:rPr>
        <w:t xml:space="preserve"> Другой вариант. В комнате много интересных игрушек, игр, пособий. Но для музыкальной деятельности ничего нет. Ребёнок будет ею заниматься? Конечно, нет. Он займётся тем, для чего подходят окружающие его объекты. </w:t>
      </w:r>
      <w:r>
        <w:rPr>
          <w:rStyle w:val="c4"/>
          <w:color w:val="000000"/>
          <w:sz w:val="28"/>
          <w:szCs w:val="28"/>
        </w:rPr>
        <w:t xml:space="preserve">     </w:t>
      </w:r>
      <w:r w:rsidR="00CC5A71" w:rsidRPr="004E792E">
        <w:rPr>
          <w:rStyle w:val="c4"/>
          <w:color w:val="000000"/>
          <w:sz w:val="28"/>
          <w:szCs w:val="28"/>
        </w:rPr>
        <w:t>Третий вариант. В  ДОУ две группы детей одного возраста оснащены одинаковыми играми, игрушками, пособиями, в том числе и для музыкальной деятельности.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        В одной группе воспитатель не обращает на них внимания, иногда даже выражает негативное отношение к ним. В результате у детей постепенно угасает интерес, и они перестают заниматься самостоятельно музыкальной деятельностью. В другой группе воспитатель проявляет интерес к музыкальным играм, демонстрирует детям возможности музыкальной предметной среды, создаёт творческие ситуации, пробуждающие интерес к музыкальным играм и игрушкам. В результате дети часто играют с ними, проявляя творческий подход.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     Итак, мы приходим к неоспоримому выводу: для музыкального воспитания детей необходима богатая музыкальная предметно-развивающая среда, а для развития личности дошкольников рядом с ними должен быть педагог, увлечённый музыкой, умеющий реализовать творческий потенциал музыкальной среды и управлять развитием творчества детей в музыкальной деятельности.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     К важнейшим показателям креативности относятся  творческая активность, самовыражение, интеллект, знания и навыки.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     К факторам, способствующим становлению креативности, можно отнести: информационный, позволяющий развивать интеллект; социальный, обеспечивающий поддержку детей в процессе их творчества, дающий возможность общения и обмена</w:t>
      </w:r>
      <w:r w:rsidR="007303B0" w:rsidRPr="004E792E">
        <w:rPr>
          <w:color w:val="000000"/>
          <w:sz w:val="28"/>
          <w:szCs w:val="28"/>
        </w:rPr>
        <w:t xml:space="preserve"> </w:t>
      </w:r>
      <w:r w:rsidRPr="004E792E">
        <w:rPr>
          <w:rStyle w:val="c4"/>
          <w:color w:val="000000"/>
          <w:sz w:val="28"/>
          <w:szCs w:val="28"/>
        </w:rPr>
        <w:t>впечатлениями; эмоциональный, обуславливающий психологический комфорт и безопасность.</w:t>
      </w:r>
    </w:p>
    <w:p w:rsidR="00FC5302" w:rsidRDefault="00FC5302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bookmarkStart w:id="0" w:name="_GoBack"/>
      <w:bookmarkEnd w:id="0"/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        Музыкальные инструменты, игрушки, пособия можно выделить в предметно-развивающую среду</w:t>
      </w:r>
      <w:r w:rsidR="00FC5302">
        <w:rPr>
          <w:rStyle w:val="c4"/>
          <w:color w:val="000000"/>
          <w:sz w:val="28"/>
          <w:szCs w:val="28"/>
        </w:rPr>
        <w:t>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     Для ребёнка дошкольного возраста среду можно представить как совокупность нескольких главных функциональных зон: среда семьи, среда дошкольного учреждения, среда социума.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     В соответствии с этим мы выделяем музыкальную среду ДОУ, семьи и учреждений культуры и образования (среда социума).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      Музыкальный репертуар воспитатель подбирает с помощью музыкального руководителя либо сам, но по согласованию с музыкальным руководителем.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- Наличие у детей умений и навыков во всех видах музыкальной деятельности, а также достаточный репертуар, который дети могут использовать в своей музыкальной деятельности.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lastRenderedPageBreak/>
        <w:t>- Наличие в группе всех наглядных пособий, которые используются на музыкальных занятиях (карточки для музыкальных упражнений и игр, детские музыкальные инструменты и игрушки).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- Наличие магнитофона и кассет, на которые музыкальный руководитель специально для воспитателя записывает новый музыкальный репертуар, кассет с записью инструментальной музыки и музыкальных сказок.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 xml:space="preserve">     В этой среде воспитатель продолжает педагогическую линию музыкального руководителя и является для детей образцом музыкального восприятия и музыкального творчества. Параллельно осуществляется самостоятельная музыкальная творческая деятельность детей. </w:t>
      </w:r>
      <w:r w:rsidR="00FC5302">
        <w:rPr>
          <w:rStyle w:val="c4"/>
          <w:color w:val="000000"/>
          <w:sz w:val="28"/>
          <w:szCs w:val="28"/>
        </w:rPr>
        <w:t xml:space="preserve">   </w:t>
      </w:r>
      <w:r w:rsidRPr="004E792E">
        <w:rPr>
          <w:rStyle w:val="c4"/>
          <w:color w:val="000000"/>
          <w:sz w:val="28"/>
          <w:szCs w:val="28"/>
        </w:rPr>
        <w:t>Самостоятельная музыкальная деятельность детей вне занятий возникает по инициативе детей, представлена песнями, музыкальными играми, танцами, а также песенным, музыкально-ритмическим, инструментальным детским творчеством).</w:t>
      </w:r>
    </w:p>
    <w:p w:rsidR="00CC5A71" w:rsidRPr="004E792E" w:rsidRDefault="00CC5A71" w:rsidP="004E79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 xml:space="preserve">           Итак, при организации музыкальной среды ведущая роль принадлежит музыкальному руководителю, который выполняет различные функции: проводит диагностику среды и личностных качеств детей (музыкальность, креативность, </w:t>
      </w:r>
      <w:proofErr w:type="spellStart"/>
      <w:r w:rsidRPr="004E792E">
        <w:rPr>
          <w:rStyle w:val="c4"/>
          <w:color w:val="000000"/>
          <w:sz w:val="28"/>
          <w:szCs w:val="28"/>
        </w:rPr>
        <w:t>эмпатийность</w:t>
      </w:r>
      <w:proofErr w:type="spellEnd"/>
      <w:r w:rsidRPr="004E792E">
        <w:rPr>
          <w:rStyle w:val="c4"/>
          <w:color w:val="000000"/>
          <w:sz w:val="28"/>
          <w:szCs w:val="28"/>
        </w:rPr>
        <w:t>), проектирует цель и средства её достижения, организует музыкально-образовательный процесс, консультирует воспитателей и родителей по вопросам музыкального воспитания детей,, обеспечивает взаимодействие всех компонентов, анализирует результаты процесса музыкального воспитания детей и корректирует.</w:t>
      </w:r>
    </w:p>
    <w:p w:rsidR="009F3EF3" w:rsidRDefault="009F3EF3"/>
    <w:sectPr w:rsidR="009F3EF3" w:rsidSect="009F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A71"/>
    <w:rsid w:val="00154B85"/>
    <w:rsid w:val="004E792E"/>
    <w:rsid w:val="007303B0"/>
    <w:rsid w:val="009F3EF3"/>
    <w:rsid w:val="00CC5A71"/>
    <w:rsid w:val="00E23A0B"/>
    <w:rsid w:val="00EA3CE2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8863"/>
  <w15:docId w15:val="{B6378B5E-1C7F-4452-A35C-0A45E43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5A71"/>
  </w:style>
  <w:style w:type="character" w:customStyle="1" w:styleId="c7">
    <w:name w:val="c7"/>
    <w:basedOn w:val="a0"/>
    <w:rsid w:val="00CC5A71"/>
  </w:style>
  <w:style w:type="paragraph" w:customStyle="1" w:styleId="c10">
    <w:name w:val="c10"/>
    <w:basedOn w:val="a"/>
    <w:rsid w:val="00C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5A71"/>
  </w:style>
  <w:style w:type="paragraph" w:customStyle="1" w:styleId="c2">
    <w:name w:val="c2"/>
    <w:basedOn w:val="a"/>
    <w:rsid w:val="00C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0022-864D-4DE3-AA15-973B18BA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Acer</cp:lastModifiedBy>
  <cp:revision>5</cp:revision>
  <cp:lastPrinted>2020-06-02T09:22:00Z</cp:lastPrinted>
  <dcterms:created xsi:type="dcterms:W3CDTF">2020-05-24T07:22:00Z</dcterms:created>
  <dcterms:modified xsi:type="dcterms:W3CDTF">2020-06-02T09:22:00Z</dcterms:modified>
</cp:coreProperties>
</file>