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A" w:rsidRPr="00DE7562" w:rsidRDefault="0033004A" w:rsidP="00DE75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562">
        <w:rPr>
          <w:rFonts w:ascii="Times New Roman" w:hAnsi="Times New Roman" w:cs="Times New Roman"/>
          <w:sz w:val="32"/>
          <w:szCs w:val="32"/>
        </w:rPr>
        <w:t>Создание условий для освоения социальных о</w:t>
      </w:r>
      <w:r w:rsidR="000C32AF" w:rsidRPr="00DE7562">
        <w:rPr>
          <w:rFonts w:ascii="Times New Roman" w:hAnsi="Times New Roman" w:cs="Times New Roman"/>
          <w:sz w:val="32"/>
          <w:szCs w:val="32"/>
        </w:rPr>
        <w:t xml:space="preserve">тношений дошкольниками в процессе </w:t>
      </w:r>
      <w:r w:rsidRPr="00DE7562">
        <w:rPr>
          <w:rFonts w:ascii="Times New Roman" w:hAnsi="Times New Roman" w:cs="Times New Roman"/>
          <w:sz w:val="32"/>
          <w:szCs w:val="32"/>
        </w:rPr>
        <w:t>игры</w:t>
      </w:r>
      <w:r w:rsidR="000C32AF" w:rsidRPr="00DE7562">
        <w:rPr>
          <w:rFonts w:ascii="Times New Roman" w:hAnsi="Times New Roman" w:cs="Times New Roman"/>
          <w:sz w:val="32"/>
          <w:szCs w:val="32"/>
        </w:rPr>
        <w:t>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такие функции: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развлекательную (это основная функция игры - развлечь, доставить удовольствие, воодушевить, пробудить интерес);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коммуникативную: освоение диалектики общения;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самореализации: в игре как полигоне человеческой практики;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004A" w:rsidRPr="0033004A">
        <w:rPr>
          <w:rFonts w:ascii="Times New Roman" w:hAnsi="Times New Roman" w:cs="Times New Roman"/>
          <w:sz w:val="28"/>
          <w:szCs w:val="28"/>
        </w:rPr>
        <w:t>игротерапевтическую</w:t>
      </w:r>
      <w:proofErr w:type="spellEnd"/>
      <w:r w:rsidR="0033004A" w:rsidRPr="0033004A">
        <w:rPr>
          <w:rFonts w:ascii="Times New Roman" w:hAnsi="Times New Roman" w:cs="Times New Roman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диагностическую: выявление отклонений от нормативного поведения, самопознание в процессе игры;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функцию коррекции: внесение позитивных изменений в структуру личностных показателей;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межнациональной коммуникации: усвоение единых для всех людей социально-культурных ценностей;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04A" w:rsidRPr="0033004A">
        <w:rPr>
          <w:rFonts w:ascii="Times New Roman" w:hAnsi="Times New Roman" w:cs="Times New Roman"/>
          <w:sz w:val="28"/>
          <w:szCs w:val="28"/>
        </w:rPr>
        <w:t>социализации: включение в систему общественных отношений, усвоение норм человеческого общежития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 Признавая сюжетно-ролевую игру ведущей деятельностью детей дошкольного воз</w:t>
      </w:r>
      <w:r w:rsidR="000C32AF">
        <w:rPr>
          <w:rFonts w:ascii="Times New Roman" w:hAnsi="Times New Roman" w:cs="Times New Roman"/>
          <w:sz w:val="28"/>
          <w:szCs w:val="28"/>
        </w:rPr>
        <w:t>раста, Федеральный государствен</w:t>
      </w:r>
      <w:r w:rsidRPr="0033004A">
        <w:rPr>
          <w:rFonts w:ascii="Times New Roman" w:hAnsi="Times New Roman" w:cs="Times New Roman"/>
          <w:sz w:val="28"/>
          <w:szCs w:val="28"/>
        </w:rPr>
        <w:t>ный образовательный стандарт дошкольного образования (ФГОС ДО) определяет следующие целевые ориентиры обра­зовательного процесса: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ребенок интересуется окружающими предметами и активно действует с ними; эмоционально вовлечен в действия с игрушк</w:t>
      </w:r>
      <w:r w:rsidR="00D23D7F">
        <w:rPr>
          <w:rFonts w:ascii="Times New Roman" w:hAnsi="Times New Roman" w:cs="Times New Roman"/>
          <w:sz w:val="28"/>
          <w:szCs w:val="28"/>
        </w:rPr>
        <w:t>ами, стремится проявлять настой</w:t>
      </w:r>
      <w:r w:rsidRPr="0033004A">
        <w:rPr>
          <w:rFonts w:ascii="Times New Roman" w:hAnsi="Times New Roman" w:cs="Times New Roman"/>
          <w:sz w:val="28"/>
          <w:szCs w:val="28"/>
        </w:rPr>
        <w:t>чивость в достижении результата своих действий;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стремится проявлять с</w:t>
      </w:r>
      <w:r w:rsidR="00D23D7F">
        <w:rPr>
          <w:rFonts w:ascii="Times New Roman" w:hAnsi="Times New Roman" w:cs="Times New Roman"/>
          <w:sz w:val="28"/>
          <w:szCs w:val="28"/>
        </w:rPr>
        <w:t>амостоятельность в игровом пове</w:t>
      </w:r>
      <w:r w:rsidRPr="0033004A">
        <w:rPr>
          <w:rFonts w:ascii="Times New Roman" w:hAnsi="Times New Roman" w:cs="Times New Roman"/>
          <w:sz w:val="28"/>
          <w:szCs w:val="28"/>
        </w:rPr>
        <w:t>дении, появляются и</w:t>
      </w:r>
      <w:r w:rsidR="00D23D7F">
        <w:rPr>
          <w:rFonts w:ascii="Times New Roman" w:hAnsi="Times New Roman" w:cs="Times New Roman"/>
          <w:sz w:val="28"/>
          <w:szCs w:val="28"/>
        </w:rPr>
        <w:t>гры, в которых ребенок воспроиз</w:t>
      </w:r>
      <w:r w:rsidRPr="0033004A">
        <w:rPr>
          <w:rFonts w:ascii="Times New Roman" w:hAnsi="Times New Roman" w:cs="Times New Roman"/>
          <w:sz w:val="28"/>
          <w:szCs w:val="28"/>
        </w:rPr>
        <w:t>водит действия взрослого;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ребенок проявляет инициативу и самостоятельность в игре;</w:t>
      </w:r>
    </w:p>
    <w:p w:rsidR="00DE7562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ребенок обладает развитым воображением, которое реализуется в игре; различает условную и реальную ситуации;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lastRenderedPageBreak/>
        <w:t>· способен выбирать у</w:t>
      </w:r>
      <w:r w:rsidR="00D23D7F">
        <w:rPr>
          <w:rFonts w:ascii="Times New Roman" w:hAnsi="Times New Roman" w:cs="Times New Roman"/>
          <w:sz w:val="28"/>
          <w:szCs w:val="28"/>
        </w:rPr>
        <w:t>частников по совместной деятель</w:t>
      </w:r>
      <w:r w:rsidRPr="0033004A">
        <w:rPr>
          <w:rFonts w:ascii="Times New Roman" w:hAnsi="Times New Roman" w:cs="Times New Roman"/>
          <w:sz w:val="28"/>
          <w:szCs w:val="28"/>
        </w:rPr>
        <w:t xml:space="preserve">ности; активно участвует в совместных играх, способен договариваться, учитывать интересы и чувства других, сопереживать неудачам и </w:t>
      </w:r>
      <w:proofErr w:type="spellStart"/>
      <w:r w:rsidRPr="0033004A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Pr="0033004A">
        <w:rPr>
          <w:rFonts w:ascii="Times New Roman" w:hAnsi="Times New Roman" w:cs="Times New Roman"/>
          <w:sz w:val="28"/>
          <w:szCs w:val="28"/>
        </w:rPr>
        <w:t xml:space="preserve"> успехам других, адекватно проявляет свои чувства;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· ребенок владеет разными формами и видами игры, умеет подчиняться разным правилам и социальным нормам, ребенок обладает </w:t>
      </w:r>
      <w:r w:rsidR="000C32AF">
        <w:rPr>
          <w:rFonts w:ascii="Times New Roman" w:hAnsi="Times New Roman" w:cs="Times New Roman"/>
          <w:sz w:val="28"/>
          <w:szCs w:val="28"/>
        </w:rPr>
        <w:t>установкой положительного отноше</w:t>
      </w:r>
      <w:r w:rsidRPr="0033004A">
        <w:rPr>
          <w:rFonts w:ascii="Times New Roman" w:hAnsi="Times New Roman" w:cs="Times New Roman"/>
          <w:sz w:val="28"/>
          <w:szCs w:val="28"/>
        </w:rPr>
        <w:t>ния к миру, другим лю</w:t>
      </w:r>
      <w:r w:rsidR="000C32AF">
        <w:rPr>
          <w:rFonts w:ascii="Times New Roman" w:hAnsi="Times New Roman" w:cs="Times New Roman"/>
          <w:sz w:val="28"/>
          <w:szCs w:val="28"/>
        </w:rPr>
        <w:t>дям и самому себе, старается раз</w:t>
      </w:r>
      <w:r w:rsidRPr="0033004A">
        <w:rPr>
          <w:rFonts w:ascii="Times New Roman" w:hAnsi="Times New Roman" w:cs="Times New Roman"/>
          <w:sz w:val="28"/>
          <w:szCs w:val="28"/>
        </w:rPr>
        <w:t>решать конфликты.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 Условия развития игровой деятельности</w:t>
      </w:r>
    </w:p>
    <w:p w:rsidR="0033004A" w:rsidRPr="0033004A" w:rsidRDefault="000C32A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Психолого</w:t>
      </w:r>
      <w:r w:rsidR="0033004A" w:rsidRPr="0033004A">
        <w:rPr>
          <w:rFonts w:ascii="Times New Roman" w:hAnsi="Times New Roman" w:cs="Times New Roman"/>
          <w:sz w:val="28"/>
          <w:szCs w:val="28"/>
        </w:rPr>
        <w:t>- педагогические условия организации образовательного процесса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Организация развивающей предметно – игровой среды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Педагогическое сопровождение игровой деятельности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 В связи с этим во ФГОС дошкольного образования обобщены психолого-педагогические условия организации образовательного процесса и связанные с ними требования к профессио­нальной деятельности воспитателя детского сада: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· поддержка спонтанной </w:t>
      </w:r>
      <w:r w:rsidR="000C32AF">
        <w:rPr>
          <w:rFonts w:ascii="Times New Roman" w:hAnsi="Times New Roman" w:cs="Times New Roman"/>
          <w:sz w:val="28"/>
          <w:szCs w:val="28"/>
        </w:rPr>
        <w:t xml:space="preserve">игры детей, ее обогащение, </w:t>
      </w:r>
      <w:proofErr w:type="spellStart"/>
      <w:r w:rsidR="000C32AF">
        <w:rPr>
          <w:rFonts w:ascii="Times New Roman" w:hAnsi="Times New Roman" w:cs="Times New Roman"/>
          <w:sz w:val="28"/>
          <w:szCs w:val="28"/>
        </w:rPr>
        <w:t>неди</w:t>
      </w:r>
      <w:r w:rsidRPr="0033004A">
        <w:rPr>
          <w:rFonts w:ascii="Times New Roman" w:hAnsi="Times New Roman" w:cs="Times New Roman"/>
          <w:sz w:val="28"/>
          <w:szCs w:val="28"/>
        </w:rPr>
        <w:t>рективная</w:t>
      </w:r>
      <w:proofErr w:type="spellEnd"/>
      <w:r w:rsidRPr="0033004A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0C32AF">
        <w:rPr>
          <w:rFonts w:ascii="Times New Roman" w:hAnsi="Times New Roman" w:cs="Times New Roman"/>
          <w:sz w:val="28"/>
          <w:szCs w:val="28"/>
        </w:rPr>
        <w:t>детям, поддержка детской инициа</w:t>
      </w:r>
      <w:r w:rsidRPr="0033004A">
        <w:rPr>
          <w:rFonts w:ascii="Times New Roman" w:hAnsi="Times New Roman" w:cs="Times New Roman"/>
          <w:sz w:val="28"/>
          <w:szCs w:val="28"/>
        </w:rPr>
        <w:t>тивы и самостоятельности в игровой деятельности;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обеспечение игрового вре</w:t>
      </w:r>
      <w:r w:rsidR="000C32AF">
        <w:rPr>
          <w:rFonts w:ascii="Times New Roman" w:hAnsi="Times New Roman" w:cs="Times New Roman"/>
          <w:sz w:val="28"/>
          <w:szCs w:val="28"/>
        </w:rPr>
        <w:t xml:space="preserve">мени и пространства (в </w:t>
      </w:r>
      <w:proofErr w:type="spellStart"/>
      <w:r w:rsidR="000C32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32AF">
        <w:rPr>
          <w:rFonts w:ascii="Times New Roman" w:hAnsi="Times New Roman" w:cs="Times New Roman"/>
          <w:sz w:val="28"/>
          <w:szCs w:val="28"/>
        </w:rPr>
        <w:t>. обес</w:t>
      </w:r>
      <w:r w:rsidRPr="0033004A">
        <w:rPr>
          <w:rFonts w:ascii="Times New Roman" w:hAnsi="Times New Roman" w:cs="Times New Roman"/>
          <w:sz w:val="28"/>
          <w:szCs w:val="28"/>
        </w:rPr>
        <w:t>печение его игровым оборудованием и полифункциональным игровым материалом в соответствии со спецификой образовательной программы);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· подбор разнообразных материалов, игр, игрушек и оборудования, обеспечивающих свободный выбор детей; обеспечение периодической сменяемости игрового материала появление новых предметов, стимулирующих игровую, двигательную, познавательную и исследовательскую активность детей;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004A">
        <w:rPr>
          <w:rFonts w:ascii="Times New Roman" w:hAnsi="Times New Roman" w:cs="Times New Roman"/>
          <w:sz w:val="28"/>
          <w:szCs w:val="28"/>
        </w:rPr>
        <w:t>·  осуществление</w:t>
      </w:r>
      <w:proofErr w:type="gramEnd"/>
      <w:r w:rsidRPr="003300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формах, специфических                                               для детей данной возрастной группы, прежде всего, в форме игры.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lastRenderedPageBreak/>
        <w:t>Эти условия моделируются специально, т.к. одной из проблем современных детей является то, что они не умеют играть (В.В. Абраменкова, Е.Е. Кравцова, Е.О. Смирнова и др.).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Поэтому Стандарт про</w:t>
      </w:r>
      <w:r w:rsidR="00D23D7F">
        <w:rPr>
          <w:rFonts w:ascii="Times New Roman" w:hAnsi="Times New Roman" w:cs="Times New Roman"/>
          <w:sz w:val="28"/>
          <w:szCs w:val="28"/>
        </w:rPr>
        <w:t>фессиональной деятельности педа</w:t>
      </w:r>
      <w:r w:rsidRPr="0033004A">
        <w:rPr>
          <w:rFonts w:ascii="Times New Roman" w:hAnsi="Times New Roman" w:cs="Times New Roman"/>
          <w:sz w:val="28"/>
          <w:szCs w:val="28"/>
        </w:rPr>
        <w:t>гога требует от педагога наличия соответствующих компетенций, связанных с умением и способностью организовать игровое педагогическое взаимодействие с детьми, включить игру в образовательный процесс и сформировать на ее основе игровое образовательное пространство:</w:t>
      </w:r>
    </w:p>
    <w:p w:rsidR="0033004A" w:rsidRPr="0033004A" w:rsidRDefault="00D23D7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знать особенности ст</w:t>
      </w:r>
      <w:r>
        <w:rPr>
          <w:rFonts w:ascii="Times New Roman" w:hAnsi="Times New Roman" w:cs="Times New Roman"/>
          <w:sz w:val="28"/>
          <w:szCs w:val="28"/>
        </w:rPr>
        <w:t>ановления и развития игровой дея</w:t>
      </w:r>
      <w:r w:rsidR="0033004A" w:rsidRPr="0033004A">
        <w:rPr>
          <w:rFonts w:ascii="Times New Roman" w:hAnsi="Times New Roman" w:cs="Times New Roman"/>
          <w:sz w:val="28"/>
          <w:szCs w:val="28"/>
        </w:rPr>
        <w:t>тельности в раннем и дошкольном возрасте;</w:t>
      </w:r>
    </w:p>
    <w:p w:rsidR="0033004A" w:rsidRPr="0033004A" w:rsidRDefault="00D23D7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04A" w:rsidRPr="0033004A">
        <w:rPr>
          <w:rFonts w:ascii="Times New Roman" w:hAnsi="Times New Roman" w:cs="Times New Roman"/>
          <w:sz w:val="28"/>
          <w:szCs w:val="28"/>
        </w:rPr>
        <w:t>владеть игровой ра</w:t>
      </w:r>
      <w:r>
        <w:rPr>
          <w:rFonts w:ascii="Times New Roman" w:hAnsi="Times New Roman" w:cs="Times New Roman"/>
          <w:sz w:val="28"/>
          <w:szCs w:val="28"/>
        </w:rPr>
        <w:t>звивающей деятельностью дошколь</w:t>
      </w:r>
      <w:r w:rsidR="0033004A" w:rsidRPr="0033004A">
        <w:rPr>
          <w:rFonts w:ascii="Times New Roman" w:hAnsi="Times New Roman" w:cs="Times New Roman"/>
          <w:sz w:val="28"/>
          <w:szCs w:val="28"/>
        </w:rPr>
        <w:t>ника;</w:t>
      </w:r>
    </w:p>
    <w:p w:rsidR="0033004A" w:rsidRPr="0033004A" w:rsidRDefault="00D23D7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активно использовать </w:t>
      </w:r>
      <w:proofErr w:type="spellStart"/>
      <w:r w:rsidR="0033004A" w:rsidRPr="0033004A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омощь и под</w:t>
      </w:r>
      <w:r w:rsidR="0033004A" w:rsidRPr="0033004A">
        <w:rPr>
          <w:rFonts w:ascii="Times New Roman" w:hAnsi="Times New Roman" w:cs="Times New Roman"/>
          <w:sz w:val="28"/>
          <w:szCs w:val="28"/>
        </w:rPr>
        <w:t>держку детской инициа</w:t>
      </w:r>
      <w:r>
        <w:rPr>
          <w:rFonts w:ascii="Times New Roman" w:hAnsi="Times New Roman" w:cs="Times New Roman"/>
          <w:sz w:val="28"/>
          <w:szCs w:val="28"/>
        </w:rPr>
        <w:t>тивы и самостоятельности в игро</w:t>
      </w:r>
      <w:r w:rsidR="0033004A" w:rsidRPr="0033004A">
        <w:rPr>
          <w:rFonts w:ascii="Times New Roman" w:hAnsi="Times New Roman" w:cs="Times New Roman"/>
          <w:sz w:val="28"/>
          <w:szCs w:val="28"/>
        </w:rPr>
        <w:t>вой деятельности;</w:t>
      </w:r>
    </w:p>
    <w:p w:rsidR="0033004A" w:rsidRPr="0033004A" w:rsidRDefault="00D23D7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использовать различные виды игровой деятельности (ролевая, режиссерская</w:t>
      </w:r>
      <w:r>
        <w:rPr>
          <w:rFonts w:ascii="Times New Roman" w:hAnsi="Times New Roman" w:cs="Times New Roman"/>
          <w:sz w:val="28"/>
          <w:szCs w:val="28"/>
        </w:rPr>
        <w:t>, с правилом), создавать возмож</w:t>
      </w:r>
      <w:r w:rsidR="0033004A" w:rsidRPr="0033004A">
        <w:rPr>
          <w:rFonts w:ascii="Times New Roman" w:hAnsi="Times New Roman" w:cs="Times New Roman"/>
          <w:sz w:val="28"/>
          <w:szCs w:val="28"/>
        </w:rPr>
        <w:t>ности для развития св</w:t>
      </w:r>
      <w:r>
        <w:rPr>
          <w:rFonts w:ascii="Times New Roman" w:hAnsi="Times New Roman" w:cs="Times New Roman"/>
          <w:sz w:val="28"/>
          <w:szCs w:val="28"/>
        </w:rPr>
        <w:t xml:space="preserve">ободной игры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обес</w:t>
      </w:r>
      <w:r w:rsidR="0033004A" w:rsidRPr="0033004A">
        <w:rPr>
          <w:rFonts w:ascii="Times New Roman" w:hAnsi="Times New Roman" w:cs="Times New Roman"/>
          <w:sz w:val="28"/>
          <w:szCs w:val="28"/>
        </w:rPr>
        <w:t>печивать игровое время и пространство;</w:t>
      </w:r>
    </w:p>
    <w:p w:rsidR="0033004A" w:rsidRPr="0033004A" w:rsidRDefault="00D23D7F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организовывать конструктивное взаимодействие детей в игровой деятельност</w:t>
      </w:r>
      <w:r>
        <w:rPr>
          <w:rFonts w:ascii="Times New Roman" w:hAnsi="Times New Roman" w:cs="Times New Roman"/>
          <w:sz w:val="28"/>
          <w:szCs w:val="28"/>
        </w:rPr>
        <w:t>и, создавать условия для свобод</w:t>
      </w:r>
      <w:r w:rsidR="0033004A" w:rsidRPr="0033004A">
        <w:rPr>
          <w:rFonts w:ascii="Times New Roman" w:hAnsi="Times New Roman" w:cs="Times New Roman"/>
          <w:sz w:val="28"/>
          <w:szCs w:val="28"/>
        </w:rPr>
        <w:t>ного выбора детьми д</w:t>
      </w:r>
      <w:r>
        <w:rPr>
          <w:rFonts w:ascii="Times New Roman" w:hAnsi="Times New Roman" w:cs="Times New Roman"/>
          <w:sz w:val="28"/>
          <w:szCs w:val="28"/>
        </w:rPr>
        <w:t>еятельности, участников совмест</w:t>
      </w:r>
      <w:r w:rsidR="0033004A" w:rsidRPr="0033004A">
        <w:rPr>
          <w:rFonts w:ascii="Times New Roman" w:hAnsi="Times New Roman" w:cs="Times New Roman"/>
          <w:sz w:val="28"/>
          <w:szCs w:val="28"/>
        </w:rPr>
        <w:t>ной деятельности, материалов.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   О</w:t>
      </w:r>
      <w:r w:rsidR="00D23D7F">
        <w:rPr>
          <w:rFonts w:ascii="Times New Roman" w:hAnsi="Times New Roman" w:cs="Times New Roman"/>
          <w:sz w:val="28"/>
          <w:szCs w:val="28"/>
        </w:rPr>
        <w:t>рганизация развивающей предметно</w:t>
      </w:r>
      <w:r w:rsidRPr="0033004A">
        <w:rPr>
          <w:rFonts w:ascii="Times New Roman" w:hAnsi="Times New Roman" w:cs="Times New Roman"/>
          <w:sz w:val="28"/>
          <w:szCs w:val="28"/>
        </w:rPr>
        <w:t xml:space="preserve"> – игровой среды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Согласно требований ФГОС, развивающая предметно-пространственная среда групп должна быть содержательно — насыщенной, трансформируемой, полифункциональной, вариативной, доступной и безопасной.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В групповой комнате нужно создать обстановку для проведения различных игр. Для развития свободной игровой деятельности дошкольников в каждой группе создаются специально-организованные зоны.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Особое место надо выделить для игр с крупным строительным м</w:t>
      </w:r>
      <w:r w:rsidR="009B580A">
        <w:rPr>
          <w:rFonts w:ascii="Times New Roman" w:hAnsi="Times New Roman" w:cs="Times New Roman"/>
          <w:sz w:val="28"/>
          <w:szCs w:val="28"/>
        </w:rPr>
        <w:t>атериалом, чтобы дети имели воз</w:t>
      </w:r>
      <w:r w:rsidRPr="0033004A">
        <w:rPr>
          <w:rFonts w:ascii="Times New Roman" w:hAnsi="Times New Roman" w:cs="Times New Roman"/>
          <w:sz w:val="28"/>
          <w:szCs w:val="28"/>
        </w:rPr>
        <w:t xml:space="preserve">можность сохранить на какой-то срок сделанную </w:t>
      </w:r>
      <w:r w:rsidR="00D23D7F">
        <w:rPr>
          <w:rFonts w:ascii="Times New Roman" w:hAnsi="Times New Roman" w:cs="Times New Roman"/>
          <w:sz w:val="28"/>
          <w:szCs w:val="28"/>
        </w:rPr>
        <w:t>постройку. Иг</w:t>
      </w:r>
      <w:r w:rsidRPr="0033004A">
        <w:rPr>
          <w:rFonts w:ascii="Times New Roman" w:hAnsi="Times New Roman" w:cs="Times New Roman"/>
          <w:sz w:val="28"/>
          <w:szCs w:val="28"/>
        </w:rPr>
        <w:t xml:space="preserve">рушки надо расположить так, чтобы каждому было удобно их </w:t>
      </w:r>
      <w:r w:rsidRPr="0033004A">
        <w:rPr>
          <w:rFonts w:ascii="Times New Roman" w:hAnsi="Times New Roman" w:cs="Times New Roman"/>
          <w:sz w:val="28"/>
          <w:szCs w:val="28"/>
        </w:rPr>
        <w:lastRenderedPageBreak/>
        <w:t>брать и убирать на место. С первых дней пребывания в детском саду дети самостоятельно пользуются игрушками; воспитатель приучает их бережно обращаться с ними, убирать на место. Время от времени педагог прос</w:t>
      </w:r>
      <w:r w:rsidR="00D23D7F">
        <w:rPr>
          <w:rFonts w:ascii="Times New Roman" w:hAnsi="Times New Roman" w:cs="Times New Roman"/>
          <w:sz w:val="28"/>
          <w:szCs w:val="28"/>
        </w:rPr>
        <w:t>матривает вместе с детьми игруш</w:t>
      </w:r>
      <w:r w:rsidRPr="0033004A">
        <w:rPr>
          <w:rFonts w:ascii="Times New Roman" w:hAnsi="Times New Roman" w:cs="Times New Roman"/>
          <w:sz w:val="28"/>
          <w:szCs w:val="28"/>
        </w:rPr>
        <w:t>ки, отбирает, что надо починить; мелкий ремонт он производит сам с помощью детей.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 xml:space="preserve">Играют ребята в разных </w:t>
      </w:r>
      <w:r w:rsidR="00D23D7F">
        <w:rPr>
          <w:rFonts w:ascii="Times New Roman" w:hAnsi="Times New Roman" w:cs="Times New Roman"/>
          <w:sz w:val="28"/>
          <w:szCs w:val="28"/>
        </w:rPr>
        <w:t>местах комнаты. Чтобы одна груп</w:t>
      </w:r>
      <w:r w:rsidRPr="0033004A">
        <w:rPr>
          <w:rFonts w:ascii="Times New Roman" w:hAnsi="Times New Roman" w:cs="Times New Roman"/>
          <w:sz w:val="28"/>
          <w:szCs w:val="28"/>
        </w:rPr>
        <w:t>па не мешала другой, желательно иметь л</w:t>
      </w:r>
      <w:r w:rsidR="00D23D7F">
        <w:rPr>
          <w:rFonts w:ascii="Times New Roman" w:hAnsi="Times New Roman" w:cs="Times New Roman"/>
          <w:sz w:val="28"/>
          <w:szCs w:val="28"/>
        </w:rPr>
        <w:t>егкие переносные шир</w:t>
      </w:r>
      <w:r w:rsidRPr="0033004A">
        <w:rPr>
          <w:rFonts w:ascii="Times New Roman" w:hAnsi="Times New Roman" w:cs="Times New Roman"/>
          <w:sz w:val="28"/>
          <w:szCs w:val="28"/>
        </w:rPr>
        <w:t>мочки, 2—3 маленьких коври</w:t>
      </w:r>
      <w:r w:rsidR="00D23D7F">
        <w:rPr>
          <w:rFonts w:ascii="Times New Roman" w:hAnsi="Times New Roman" w:cs="Times New Roman"/>
          <w:sz w:val="28"/>
          <w:szCs w:val="28"/>
        </w:rPr>
        <w:t>ка. Тогда дети могут играть мал</w:t>
      </w:r>
      <w:r w:rsidRPr="0033004A">
        <w:rPr>
          <w:rFonts w:ascii="Times New Roman" w:hAnsi="Times New Roman" w:cs="Times New Roman"/>
          <w:sz w:val="28"/>
          <w:szCs w:val="28"/>
        </w:rPr>
        <w:t>енькими группками. Если ор</w:t>
      </w:r>
      <w:r w:rsidR="00D23D7F">
        <w:rPr>
          <w:rFonts w:ascii="Times New Roman" w:hAnsi="Times New Roman" w:cs="Times New Roman"/>
          <w:sz w:val="28"/>
          <w:szCs w:val="28"/>
        </w:rPr>
        <w:t>ганизуется игра большим коллекти</w:t>
      </w:r>
      <w:r w:rsidRPr="0033004A">
        <w:rPr>
          <w:rFonts w:ascii="Times New Roman" w:hAnsi="Times New Roman" w:cs="Times New Roman"/>
          <w:sz w:val="28"/>
          <w:szCs w:val="28"/>
        </w:rPr>
        <w:t>вом, нужно сдвинуть мебель,</w:t>
      </w:r>
      <w:r w:rsidR="00D23D7F">
        <w:rPr>
          <w:rFonts w:ascii="Times New Roman" w:hAnsi="Times New Roman" w:cs="Times New Roman"/>
          <w:sz w:val="28"/>
          <w:szCs w:val="28"/>
        </w:rPr>
        <w:t xml:space="preserve"> чтобы выделить достаточную пло</w:t>
      </w:r>
      <w:r w:rsidRPr="0033004A">
        <w:rPr>
          <w:rFonts w:ascii="Times New Roman" w:hAnsi="Times New Roman" w:cs="Times New Roman"/>
          <w:sz w:val="28"/>
          <w:szCs w:val="28"/>
        </w:rPr>
        <w:t>щадь для игры.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 младших группах надо отвести место для подвижных игр с игрушками, в чем большая потребность у маленького ребенка: дети перевозят игрушки, катают их, бегают друг за другом.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нужна игрушка, позволяющая развернуть игры в семью, детский сад и т. д. В группах детей среднего и старшего возраста 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Время от времени игруш</w:t>
      </w:r>
      <w:r w:rsidR="00D23D7F">
        <w:rPr>
          <w:rFonts w:ascii="Times New Roman" w:hAnsi="Times New Roman" w:cs="Times New Roman"/>
          <w:sz w:val="28"/>
          <w:szCs w:val="28"/>
        </w:rPr>
        <w:t>ки следует пополнять новыми, ме</w:t>
      </w:r>
      <w:r w:rsidRPr="0033004A">
        <w:rPr>
          <w:rFonts w:ascii="Times New Roman" w:hAnsi="Times New Roman" w:cs="Times New Roman"/>
          <w:sz w:val="28"/>
          <w:szCs w:val="28"/>
        </w:rPr>
        <w:t>нять. В каждой группе в распоряжении детей должны быть все виды игрушек и в достаточном количестве игровой материал. Обычно в одной и той же</w:t>
      </w:r>
      <w:r w:rsidR="00D23D7F">
        <w:rPr>
          <w:rFonts w:ascii="Times New Roman" w:hAnsi="Times New Roman" w:cs="Times New Roman"/>
          <w:sz w:val="28"/>
          <w:szCs w:val="28"/>
        </w:rPr>
        <w:t xml:space="preserve"> игре употребляются и строитель</w:t>
      </w:r>
      <w:r w:rsidRPr="0033004A">
        <w:rPr>
          <w:rFonts w:ascii="Times New Roman" w:hAnsi="Times New Roman" w:cs="Times New Roman"/>
          <w:sz w:val="28"/>
          <w:szCs w:val="28"/>
        </w:rPr>
        <w:t>ный материал, и готовые игрушки, и игрушка-материал.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Каждая игрушка должна иметь определенное место.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Если дети хотят продолжать начатую игру после обеда или на другой день, им нужно разрешить ос</w:t>
      </w:r>
      <w:r w:rsidR="009B580A">
        <w:rPr>
          <w:rFonts w:ascii="Times New Roman" w:hAnsi="Times New Roman" w:cs="Times New Roman"/>
          <w:sz w:val="28"/>
          <w:szCs w:val="28"/>
        </w:rPr>
        <w:t>тавить постройку со всеми игруш</w:t>
      </w:r>
      <w:r w:rsidRPr="0033004A">
        <w:rPr>
          <w:rFonts w:ascii="Times New Roman" w:hAnsi="Times New Roman" w:cs="Times New Roman"/>
          <w:sz w:val="28"/>
          <w:szCs w:val="28"/>
        </w:rPr>
        <w:t xml:space="preserve">ками при условии, </w:t>
      </w:r>
      <w:r w:rsidRPr="0033004A">
        <w:rPr>
          <w:rFonts w:ascii="Times New Roman" w:hAnsi="Times New Roman" w:cs="Times New Roman"/>
          <w:sz w:val="28"/>
          <w:szCs w:val="28"/>
        </w:rPr>
        <w:lastRenderedPageBreak/>
        <w:t>что они</w:t>
      </w:r>
      <w:r w:rsidR="00D23D7F">
        <w:rPr>
          <w:rFonts w:ascii="Times New Roman" w:hAnsi="Times New Roman" w:cs="Times New Roman"/>
          <w:sz w:val="28"/>
          <w:szCs w:val="28"/>
        </w:rPr>
        <w:t xml:space="preserve"> расставлены аккуратно. Это спо</w:t>
      </w:r>
      <w:r w:rsidRPr="0033004A">
        <w:rPr>
          <w:rFonts w:ascii="Times New Roman" w:hAnsi="Times New Roman" w:cs="Times New Roman"/>
          <w:sz w:val="28"/>
          <w:szCs w:val="28"/>
        </w:rPr>
        <w:t>собствует воспитанию целенаправленности, поддерживает интерес к начатой игре. В групповой комнате нужны рабочий стол и шкафчик с набором материала и инструментов, чтобы ребята могли по ходу игры смаст</w:t>
      </w:r>
      <w:r w:rsidR="009B580A">
        <w:rPr>
          <w:rFonts w:ascii="Times New Roman" w:hAnsi="Times New Roman" w:cs="Times New Roman"/>
          <w:sz w:val="28"/>
          <w:szCs w:val="28"/>
        </w:rPr>
        <w:t>ерить нужные вещи, починить сло</w:t>
      </w:r>
      <w:r w:rsidRPr="0033004A">
        <w:rPr>
          <w:rFonts w:ascii="Times New Roman" w:hAnsi="Times New Roman" w:cs="Times New Roman"/>
          <w:sz w:val="28"/>
          <w:szCs w:val="28"/>
        </w:rPr>
        <w:t>манную игрушку.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Воспитатель, организуя хранение игрушек, должен также учитывать развитие игровой деятельности.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 младших группах наиболее целесообразно хранить игрушки так, чтобы они на</w:t>
      </w:r>
      <w:r w:rsidR="009B580A">
        <w:rPr>
          <w:rFonts w:ascii="Times New Roman" w:hAnsi="Times New Roman" w:cs="Times New Roman"/>
          <w:sz w:val="28"/>
          <w:szCs w:val="28"/>
        </w:rPr>
        <w:t xml:space="preserve">ходились в поле зрения </w:t>
      </w:r>
      <w:proofErr w:type="gramStart"/>
      <w:r w:rsidR="009B580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300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004A">
        <w:rPr>
          <w:rFonts w:ascii="Times New Roman" w:hAnsi="Times New Roman" w:cs="Times New Roman"/>
          <w:sz w:val="28"/>
          <w:szCs w:val="28"/>
        </w:rPr>
        <w:t xml:space="preserve"> игровых уголках: ведь игрушка стимулирует игровой замысел малыша, поэтому она должна быть видна и доступна.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 средней и старших группах такой необходимости нет, т. к. дети в подборе игрушек идут от замысла игры. Но дети обязательно должны знать, какие игрушки имеются в группе, места их хранения, и поддерживать соответствующий порядок.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В старших группах игрушки могут быть скомплектованы по темам (например, для игры в больницу, почту, путешествие, космонавтов и т.д.). Наличие таких готовых комплектов, состоящих из самых необходимых игрушек, позволяет детям быстрее развернуть игру, подобрать дополнительные игровые материалы. Такой набор игрушек должен составляться воспитателем совместно с детьми по мере развития игры, а выдаваться детям только в готовом виде. Дети совместно с воспитателем могут изготавливать сами игрушки-самоделки.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Педагог поэтапно вводит игрушки (предметно-игровая среда обязательно должна гибко изменяться, в зависимости от содержания знаний, полученных детьми, от игровых интересов детей и уровня развития игры).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— При создании игровой среды следует учитывать половое различие детей (в равной степени должны соблюдаться интересы как девочек, так и мальчиков)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Успешной реализации игровой деятельности и повышению у дошкольников эффективности развития игры способствует ряд условий: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lastRenderedPageBreak/>
        <w:t>1. Свободное и добровольное включение детей в игру: не навязывание, игры, а вовлечение в нее. Исключение игр слишком азартных: на деньги и вещи, игр, содержащих в своих правилах действия, нарушающие общепринятые нормы морали. В игре недопустимо унижение достоинства ее участников, в том числе и проигравших. Игры не должны быть излишне (откровенно) воспитательными и излишне дидактическими: их содержание не должно быть навязчиво назидательным и не должно содержать слишком много информации (дат, имен, правил).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2. Дети должны хорошо понимать смысл и содержание игры, ее правила, идею каждой игровой роли.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3. Игра должна положительно воздействовать на развитие эмоционально-волевой, интеллектуальной и рационально-физической сфер ее участников. С помощью организации игровых технологий детям передается социальный опыт игры (обучение игровым умениям и навыкам).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4. Достаточное количество времени для игры и наличие тех игрушек, которые помогают детям осуществить свой замысел, т.е. создание предметно-игровой среды.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t>5. Своевременное изменение игровой среды с учетом обогащающегося жизненного и игрового опыта детей и в соответствии с их интересами, настроением, организацию непересекающихся сфер самостоятельной детской активности внутри игровой зоны (интеллектуальной, театрально-игровой, творческой, сюжетно-ролевой, строительно-конструктивной и игр с двигательной активностью). Это позволит детям одновременно организовать разные виды игр в соответствии со своими интересами и замыслами, не мешая друг другу. Важно обеспечить доступность ко всем элементам развивающей предметно-игровой среды, условия изолированности (“Вижу, но не мешаю”), отбор игр, игрушек, игрового оборудования, место для организации игровой среды.</w:t>
      </w:r>
    </w:p>
    <w:p w:rsidR="0033004A" w:rsidRPr="0033004A" w:rsidRDefault="0033004A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04A">
        <w:rPr>
          <w:rFonts w:ascii="Times New Roman" w:hAnsi="Times New Roman" w:cs="Times New Roman"/>
          <w:sz w:val="28"/>
          <w:szCs w:val="28"/>
        </w:rPr>
        <w:lastRenderedPageBreak/>
        <w:t>Для того чтобы воспитание детей в игре проходило успешно, необходимо создать соответствующие условия: отвести играм достаточное время, организовать удобную, спокойную обстановку, подобрать игрушки.</w:t>
      </w:r>
    </w:p>
    <w:p w:rsidR="0033004A" w:rsidRPr="0033004A" w:rsidRDefault="00DE7562" w:rsidP="00DE7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должна быть</w:t>
      </w:r>
      <w:bookmarkStart w:id="0" w:name="_GoBack"/>
      <w:bookmarkEnd w:id="0"/>
      <w:r w:rsidR="0033004A" w:rsidRPr="0033004A">
        <w:rPr>
          <w:rFonts w:ascii="Times New Roman" w:hAnsi="Times New Roman" w:cs="Times New Roman"/>
          <w:sz w:val="28"/>
          <w:szCs w:val="28"/>
        </w:rPr>
        <w:t xml:space="preserve"> предоставлена возможность играть в разное время дня: утром до завтрака, между завтр</w:t>
      </w:r>
      <w:r w:rsidR="00D23D7F">
        <w:rPr>
          <w:rFonts w:ascii="Times New Roman" w:hAnsi="Times New Roman" w:cs="Times New Roman"/>
          <w:sz w:val="28"/>
          <w:szCs w:val="28"/>
        </w:rPr>
        <w:t>аком и занятием, в перерыве меж</w:t>
      </w:r>
      <w:r w:rsidR="0033004A" w:rsidRPr="0033004A">
        <w:rPr>
          <w:rFonts w:ascii="Times New Roman" w:hAnsi="Times New Roman" w:cs="Times New Roman"/>
          <w:sz w:val="28"/>
          <w:szCs w:val="28"/>
        </w:rPr>
        <w:t xml:space="preserve">ду занятиями, на прогулке, во второй половине </w:t>
      </w:r>
      <w:proofErr w:type="gramStart"/>
      <w:r w:rsidR="0033004A" w:rsidRPr="0033004A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4C3" w:rsidRDefault="0033004A" w:rsidP="00DE7562">
      <w:pPr>
        <w:spacing w:after="0" w:line="360" w:lineRule="auto"/>
      </w:pPr>
      <w:r w:rsidRPr="0033004A">
        <w:rPr>
          <w:rFonts w:ascii="Times New Roman" w:hAnsi="Times New Roman" w:cs="Times New Roman"/>
          <w:sz w:val="28"/>
          <w:szCs w:val="28"/>
        </w:rPr>
        <w:t>Игры в утренние часы помогают создать у ребят бодрое, радостное настроение на в</w:t>
      </w:r>
      <w:r w:rsidR="00D23D7F">
        <w:rPr>
          <w:rFonts w:ascii="Times New Roman" w:hAnsi="Times New Roman" w:cs="Times New Roman"/>
          <w:sz w:val="28"/>
          <w:szCs w:val="28"/>
        </w:rPr>
        <w:t>есь день. Каждый может взять лю</w:t>
      </w:r>
      <w:r w:rsidRPr="0033004A">
        <w:rPr>
          <w:rFonts w:ascii="Times New Roman" w:hAnsi="Times New Roman" w:cs="Times New Roman"/>
          <w:sz w:val="28"/>
          <w:szCs w:val="28"/>
        </w:rPr>
        <w:t>бимую игрушку, по желани</w:t>
      </w:r>
      <w:r w:rsidR="00D23D7F">
        <w:rPr>
          <w:rFonts w:ascii="Times New Roman" w:hAnsi="Times New Roman" w:cs="Times New Roman"/>
          <w:sz w:val="28"/>
          <w:szCs w:val="28"/>
        </w:rPr>
        <w:t>ю объединиться с товарищами. Не</w:t>
      </w:r>
      <w:r w:rsidRPr="0033004A">
        <w:rPr>
          <w:rFonts w:ascii="Times New Roman" w:hAnsi="Times New Roman" w:cs="Times New Roman"/>
          <w:sz w:val="28"/>
          <w:szCs w:val="28"/>
        </w:rPr>
        <w:t>редко дети приходят в детский сад с определенными игровыми намерениями, продолжают игру</w:t>
      </w:r>
      <w:r w:rsidR="00D23D7F">
        <w:rPr>
          <w:rFonts w:ascii="Times New Roman" w:hAnsi="Times New Roman" w:cs="Times New Roman"/>
          <w:sz w:val="28"/>
          <w:szCs w:val="28"/>
        </w:rPr>
        <w:t>, начатую накануне. Завтрак пре</w:t>
      </w:r>
      <w:r w:rsidRPr="0033004A">
        <w:rPr>
          <w:rFonts w:ascii="Times New Roman" w:hAnsi="Times New Roman" w:cs="Times New Roman"/>
          <w:sz w:val="28"/>
          <w:szCs w:val="28"/>
        </w:rPr>
        <w:t>рывает игру, но ребята снова возв</w:t>
      </w:r>
      <w:r w:rsidR="009B580A">
        <w:rPr>
          <w:rFonts w:ascii="Times New Roman" w:hAnsi="Times New Roman" w:cs="Times New Roman"/>
          <w:sz w:val="28"/>
          <w:szCs w:val="28"/>
        </w:rPr>
        <w:t>ращаются к ней после завт</w:t>
      </w:r>
      <w:r w:rsidRPr="0033004A">
        <w:rPr>
          <w:rFonts w:ascii="Times New Roman" w:hAnsi="Times New Roman" w:cs="Times New Roman"/>
          <w:sz w:val="28"/>
          <w:szCs w:val="28"/>
        </w:rPr>
        <w:t xml:space="preserve">рака, в перерыве между занятиями. В этот короткий промежуток целесообразно начинать </w:t>
      </w:r>
      <w:r w:rsidR="009B580A">
        <w:rPr>
          <w:rFonts w:ascii="Times New Roman" w:hAnsi="Times New Roman" w:cs="Times New Roman"/>
          <w:sz w:val="28"/>
          <w:szCs w:val="28"/>
        </w:rPr>
        <w:t>новую игру, но надо дать возмож</w:t>
      </w:r>
      <w:r w:rsidRPr="0033004A">
        <w:rPr>
          <w:rFonts w:ascii="Times New Roman" w:hAnsi="Times New Roman" w:cs="Times New Roman"/>
          <w:sz w:val="28"/>
          <w:szCs w:val="28"/>
        </w:rPr>
        <w:t>ность играющим продолжать</w:t>
      </w:r>
      <w:r w:rsidR="00D23D7F">
        <w:rPr>
          <w:rFonts w:ascii="Times New Roman" w:hAnsi="Times New Roman" w:cs="Times New Roman"/>
          <w:sz w:val="28"/>
          <w:szCs w:val="28"/>
        </w:rPr>
        <w:t xml:space="preserve"> незаконченную постройку, обсуж</w:t>
      </w:r>
      <w:r w:rsidRPr="0033004A">
        <w:rPr>
          <w:rFonts w:ascii="Times New Roman" w:hAnsi="Times New Roman" w:cs="Times New Roman"/>
          <w:sz w:val="28"/>
          <w:szCs w:val="28"/>
        </w:rPr>
        <w:t>дать дальнейший ход игры</w:t>
      </w:r>
      <w:r w:rsidR="009B580A">
        <w:rPr>
          <w:rFonts w:ascii="Times New Roman" w:hAnsi="Times New Roman" w:cs="Times New Roman"/>
          <w:sz w:val="28"/>
          <w:szCs w:val="28"/>
        </w:rPr>
        <w:t>. При этом следует учитывать ха</w:t>
      </w:r>
      <w:r w:rsidRPr="0033004A">
        <w:rPr>
          <w:rFonts w:ascii="Times New Roman" w:hAnsi="Times New Roman" w:cs="Times New Roman"/>
          <w:sz w:val="28"/>
          <w:szCs w:val="28"/>
        </w:rPr>
        <w:t>рактер предстоящего занятия. Перед физкультурным занятием предпочтительны спокойные иг</w:t>
      </w:r>
      <w:r w:rsidR="009B580A">
        <w:rPr>
          <w:rFonts w:ascii="Times New Roman" w:hAnsi="Times New Roman" w:cs="Times New Roman"/>
          <w:sz w:val="28"/>
          <w:szCs w:val="28"/>
        </w:rPr>
        <w:t>ры, а если занятие требует одно</w:t>
      </w:r>
      <w:r w:rsidRPr="0033004A">
        <w:rPr>
          <w:rFonts w:ascii="Times New Roman" w:hAnsi="Times New Roman" w:cs="Times New Roman"/>
          <w:sz w:val="28"/>
          <w:szCs w:val="28"/>
        </w:rPr>
        <w:t>образного положения, желательны подвижные игры. Для игр в помещении отводится время во второй половине дня, а на участке — до обеда и вечер</w:t>
      </w:r>
      <w:r w:rsidR="009B580A">
        <w:rPr>
          <w:rFonts w:ascii="Times New Roman" w:hAnsi="Times New Roman" w:cs="Times New Roman"/>
          <w:sz w:val="28"/>
          <w:szCs w:val="28"/>
        </w:rPr>
        <w:t>ом. В эти часы дети иг</w:t>
      </w:r>
      <w:r w:rsidRPr="0033004A">
        <w:rPr>
          <w:rFonts w:ascii="Times New Roman" w:hAnsi="Times New Roman" w:cs="Times New Roman"/>
          <w:sz w:val="28"/>
          <w:szCs w:val="28"/>
        </w:rPr>
        <w:t>рают в сюжетные игры, сооружают постройки, организуют игры-драматизации, подвижные и дидактические игры</w:t>
      </w:r>
      <w:r>
        <w:t>.</w:t>
      </w:r>
    </w:p>
    <w:sectPr w:rsidR="00F1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F6"/>
    <w:rsid w:val="000C32AF"/>
    <w:rsid w:val="001201F6"/>
    <w:rsid w:val="0033004A"/>
    <w:rsid w:val="005236AD"/>
    <w:rsid w:val="0053786A"/>
    <w:rsid w:val="006E01E1"/>
    <w:rsid w:val="009B580A"/>
    <w:rsid w:val="00D23D7F"/>
    <w:rsid w:val="00D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2023-85CD-4E2E-B8DA-1DA5DC46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2020-08-11T08:36:00Z</cp:lastPrinted>
  <dcterms:created xsi:type="dcterms:W3CDTF">2020-08-11T07:53:00Z</dcterms:created>
  <dcterms:modified xsi:type="dcterms:W3CDTF">2020-08-11T08:37:00Z</dcterms:modified>
</cp:coreProperties>
</file>