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bookmarkStart w:id="0" w:name="bookmark0"/>
      <w:r w:rsidRPr="00AB25EA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r w:rsidRPr="00AB25EA">
        <w:rPr>
          <w:color w:val="000000"/>
          <w:sz w:val="28"/>
          <w:szCs w:val="28"/>
        </w:rPr>
        <w:t xml:space="preserve">муниципального образования город Краснодар 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sz w:val="28"/>
          <w:szCs w:val="28"/>
        </w:rPr>
      </w:pPr>
      <w:r w:rsidRPr="00AB25EA">
        <w:rPr>
          <w:color w:val="000000"/>
          <w:sz w:val="28"/>
          <w:szCs w:val="28"/>
        </w:rPr>
        <w:t>«Детский сад комбинированного вида №228 «Голубка»»</w:t>
      </w:r>
    </w:p>
    <w:p w:rsidR="002C2ED3" w:rsidRPr="00AB25EA" w:rsidRDefault="002C2ED3" w:rsidP="002C2ED3">
      <w:pPr>
        <w:pStyle w:val="50"/>
        <w:shd w:val="clear" w:color="auto" w:fill="auto"/>
        <w:spacing w:line="240" w:lineRule="auto"/>
        <w:ind w:left="60"/>
        <w:rPr>
          <w:b w:val="0"/>
          <w:sz w:val="28"/>
          <w:szCs w:val="28"/>
        </w:rPr>
      </w:pPr>
      <w:proofErr w:type="gramStart"/>
      <w:r w:rsidRPr="00AB25EA">
        <w:rPr>
          <w:b w:val="0"/>
          <w:color w:val="000000"/>
          <w:sz w:val="28"/>
          <w:szCs w:val="28"/>
        </w:rPr>
        <w:t>350078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г.</w:t>
      </w:r>
      <w:proofErr w:type="gramEnd"/>
      <w:r w:rsidRPr="00AB25EA">
        <w:rPr>
          <w:b w:val="0"/>
          <w:sz w:val="28"/>
          <w:szCs w:val="28"/>
        </w:rPr>
        <w:t xml:space="preserve"> </w:t>
      </w:r>
      <w:r w:rsidRPr="00AB25EA">
        <w:rPr>
          <w:b w:val="0"/>
          <w:color w:val="000000"/>
          <w:sz w:val="28"/>
          <w:szCs w:val="28"/>
        </w:rPr>
        <w:t>Краснодар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ул. Тургенева №146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тел./факс (861)220-57-51</w:t>
      </w:r>
      <w:r w:rsidR="00B36636">
        <w:rPr>
          <w:b w:val="0"/>
          <w:color w:val="000000"/>
          <w:sz w:val="28"/>
          <w:szCs w:val="28"/>
        </w:rPr>
        <w:t xml:space="preserve">, </w:t>
      </w:r>
      <w:r w:rsidRPr="00AB25EA">
        <w:rPr>
          <w:b w:val="0"/>
          <w:color w:val="000000"/>
          <w:sz w:val="28"/>
          <w:szCs w:val="28"/>
        </w:rPr>
        <w:t xml:space="preserve"> 220-45-07</w:t>
      </w:r>
    </w:p>
    <w:p w:rsidR="002C2ED3" w:rsidRPr="00B36636" w:rsidRDefault="002C2ED3" w:rsidP="002C2ED3">
      <w:pPr>
        <w:pStyle w:val="50"/>
        <w:shd w:val="clear" w:color="auto" w:fill="auto"/>
        <w:spacing w:after="70" w:line="240" w:lineRule="auto"/>
        <w:ind w:left="60"/>
        <w:rPr>
          <w:b w:val="0"/>
          <w:sz w:val="28"/>
          <w:szCs w:val="28"/>
        </w:rPr>
      </w:pPr>
      <w:proofErr w:type="gramStart"/>
      <w:r w:rsidRPr="00AB25EA">
        <w:rPr>
          <w:b w:val="0"/>
          <w:color w:val="000000"/>
          <w:sz w:val="28"/>
          <w:szCs w:val="28"/>
          <w:lang w:val="en-US"/>
        </w:rPr>
        <w:t>e</w:t>
      </w:r>
      <w:r w:rsidRPr="00B36636">
        <w:rPr>
          <w:b w:val="0"/>
          <w:color w:val="000000"/>
          <w:sz w:val="28"/>
          <w:szCs w:val="28"/>
        </w:rPr>
        <w:t>-</w:t>
      </w:r>
      <w:r w:rsidRPr="00AB25EA">
        <w:rPr>
          <w:b w:val="0"/>
          <w:color w:val="000000"/>
          <w:sz w:val="28"/>
          <w:szCs w:val="28"/>
          <w:lang w:val="en-US"/>
        </w:rPr>
        <w:t>mail</w:t>
      </w:r>
      <w:proofErr w:type="gramEnd"/>
      <w:r w:rsidRPr="00B36636">
        <w:rPr>
          <w:b w:val="0"/>
          <w:color w:val="000000"/>
          <w:sz w:val="28"/>
          <w:szCs w:val="28"/>
        </w:rPr>
        <w:t xml:space="preserve">: </w:t>
      </w:r>
      <w:r w:rsidRPr="00AB25EA">
        <w:rPr>
          <w:b w:val="0"/>
          <w:sz w:val="28"/>
          <w:szCs w:val="28"/>
          <w:lang w:val="en-US"/>
        </w:rPr>
        <w:t>ds</w:t>
      </w:r>
      <w:r w:rsidRPr="00B36636">
        <w:rPr>
          <w:b w:val="0"/>
          <w:sz w:val="28"/>
          <w:szCs w:val="28"/>
        </w:rPr>
        <w:t>228@</w:t>
      </w:r>
      <w:proofErr w:type="spellStart"/>
      <w:r w:rsidRPr="00AB25EA">
        <w:rPr>
          <w:b w:val="0"/>
          <w:sz w:val="28"/>
          <w:szCs w:val="28"/>
          <w:lang w:val="en-US"/>
        </w:rPr>
        <w:t>bk</w:t>
      </w:r>
      <w:proofErr w:type="spellEnd"/>
      <w:r w:rsidRPr="00B36636">
        <w:rPr>
          <w:b w:val="0"/>
          <w:sz w:val="28"/>
          <w:szCs w:val="28"/>
        </w:rPr>
        <w:t>.</w:t>
      </w:r>
      <w:proofErr w:type="spellStart"/>
      <w:r w:rsidRPr="00AB25EA">
        <w:rPr>
          <w:b w:val="0"/>
          <w:sz w:val="28"/>
          <w:szCs w:val="28"/>
          <w:lang w:val="en-US"/>
        </w:rPr>
        <w:t>ru</w:t>
      </w:r>
      <w:proofErr w:type="spellEnd"/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B36636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3A3B" w:rsidRDefault="00923A3B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A3B" w:rsidRDefault="00923A3B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A3B" w:rsidRDefault="00923A3B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A3B" w:rsidRDefault="00923A3B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A3B" w:rsidRDefault="00923A3B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2C2ED3" w:rsidRDefault="00843716" w:rsidP="00272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272B3F" w:rsidRPr="00B3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D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83D42">
        <w:rPr>
          <w:rFonts w:ascii="Times New Roman" w:eastAsia="Times New Roman" w:hAnsi="Times New Roman" w:cs="Times New Roman"/>
          <w:sz w:val="28"/>
          <w:szCs w:val="28"/>
        </w:rPr>
        <w:t>ПЕДАГОГОВ</w:t>
      </w:r>
    </w:p>
    <w:p w:rsidR="00272B3F" w:rsidRPr="00B36636" w:rsidRDefault="00272B3F" w:rsidP="00272B3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7D7072" w:rsidRDefault="00272B3F" w:rsidP="00272B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C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7D7072">
        <w:rPr>
          <w:rFonts w:ascii="Times New Roman" w:hAnsi="Times New Roman" w:cs="Times New Roman"/>
          <w:b/>
          <w:sz w:val="28"/>
          <w:szCs w:val="28"/>
        </w:rPr>
        <w:t>«</w:t>
      </w:r>
      <w:r w:rsidR="00843716" w:rsidRPr="00843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Грамматически правильная речь педагога</w:t>
      </w:r>
      <w:r w:rsidRPr="007D7072">
        <w:rPr>
          <w:rFonts w:ascii="Times New Roman" w:hAnsi="Times New Roman" w:cs="Times New Roman"/>
          <w:b/>
          <w:sz w:val="28"/>
          <w:szCs w:val="28"/>
        </w:rPr>
        <w:t>»</w:t>
      </w:r>
    </w:p>
    <w:p w:rsidR="00272B3F" w:rsidRPr="00662FCC" w:rsidRDefault="00272B3F" w:rsidP="00272B3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662FCC" w:rsidRDefault="00272B3F" w:rsidP="00272B3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272B3F" w:rsidRPr="00662FCC" w:rsidRDefault="00272B3F" w:rsidP="002C2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2FCC">
        <w:rPr>
          <w:rFonts w:ascii="Times New Roman" w:eastAsia="Times New Roman" w:hAnsi="Times New Roman" w:cs="Times New Roman"/>
          <w:sz w:val="28"/>
          <w:szCs w:val="28"/>
        </w:rPr>
        <w:t>Учитель-</w:t>
      </w:r>
      <w:proofErr w:type="gramStart"/>
      <w:r w:rsidRPr="00662FCC">
        <w:rPr>
          <w:rFonts w:ascii="Times New Roman" w:eastAsia="Times New Roman" w:hAnsi="Times New Roman" w:cs="Times New Roman"/>
          <w:sz w:val="28"/>
          <w:szCs w:val="28"/>
        </w:rPr>
        <w:t>логопед  Гальченко</w:t>
      </w:r>
      <w:proofErr w:type="gramEnd"/>
      <w:r w:rsidRPr="00662FCC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272B3F" w:rsidRDefault="0027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2" w:name="bookmark5"/>
      <w:bookmarkEnd w:id="0"/>
      <w:bookmarkEnd w:id="2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педагога зависит культура речи детей. Традицией в детском саду должны стать негромкая речь, правильный приветливый тон обращения к детям, отсутствие жаргонных, бранных слов, подчеркнутая вежливость в обращении друг к другу.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педагога, который находится постоянно в поле зрения малышей, в общении с ними, является для детей основным образцом родного языка, культурной речи, поэтому она должна быть не только правильной, с ясным и отчетливым произнесением всех звуков родного языка, но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педагога оценивается с трех сторон: содержательность (о чем и сколько говорит, что сообщается детям, безупречная правильность формы (как говорит, возрастная и педагогическая направленность (умеет ли говорить с дошкольниками, может ли убежденно и доходчиво излагать сведения по вопросам педагогики взрослым – родителям, коллегам).Педагог должен придерживаться литературных норм произношения, устранять в своей речи различные акценты, влияние местных говоров, правильно ставить ударение в словах (порт - порты, торт - торты, крем - кремы, инженер - инженеры).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Орфоэпические нормы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 у дикторов радио, телевидения, у мастеров художественного слова, у окружающих людей, имеющих образцовую культурную речь.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Рассмотрим некоторые правила литературного произношения слов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Гласные звуки, находящиеся под ударением, всегда звучат четко и ясно, так как они обозначаются на письме соответствующей буквой. Сравните произношение звука О в таких </w:t>
      </w:r>
      <w:proofErr w:type="gram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словах :</w:t>
      </w:r>
      <w:proofErr w:type="gram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молодость (произносится как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молъдъсть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слабый, неясный звук, произносимы как средний звук между А и Ы, условно обозначается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знакомЪ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договор (произносится: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дъгавор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); сороконожка (произносится: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съръканожкъ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Безударные гласные А и </w:t>
      </w:r>
      <w:proofErr w:type="gram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произношении ослабевают (звук О заменяется и произносится как звук А или как средний звук между А и Ы: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вада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(вода,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акно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(окно,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мълако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(молоко) и т. д. гласные звуки У, Ю, Ы, Э и в некоторых 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случаях звук И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безударном положении не изменяются (утюг, юла, рыбак, экзамен, игра).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разговорной речи при произнесении отчеств, при сочетании имен и отчеств иногда выпадают некоторые звуки и окончания: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АлексанИваныч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(Александр Иванович,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Михал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Палыч (Михаил Павлович, Марь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Иванна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(Мария Ивановна).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возникают сомнения в правильности произнесения слов и постановки ударения, пользуйтесь орфоэпическими словарями-справочниками.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нелитературному произношению относится побуквенное произнесение слов, когда слова произносятся так, как они написаны: что (вместо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што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(вместо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ево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счастье (вместо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щастье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) и т. д. Отклонение от нормы литературного произношения является речь с национальном акцентом, с характерными особенностями местных говоров: яканьем (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вясна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вместо весна, цоканьем (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цто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вместо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што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др., с неправильным ударением в словах (магазин, километр). В речи можно выразить тончайшие оттенки чувств, мыслей. Это достигается не только с помощью соответствующих слов, но и благодаря правильному использованию интонационных средств выразительности: силы голоса, темпа, логического ударения, пауз, ритма, тембра, мелодии. Стихи, сказки, рассказы, прочитанные или рассказанные воспитателем с использованием этих средств, помогают детям лучше понять их содержание, почувствовать силу и красоту родного языка.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Монотонная речь утомляет маленьких слушателей, снижает интерес к содержанию текста. Слушая такую речь, дети быстро начинают отвлекаться, смотреть по сторонам, а затем и совсем перестают слушать.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педагога должна быть эмоционально насыщенной, богатой интонациями, достаточно громкой и неторопливой. Торопливость речи столь же недопустима в общении с детьми, как и неправильное произнесение звуков. Речь воспринимается детьми лучше, если она протекает в слегка замедленном темпе. Такой темп повышает отчетливость речи, и, наоборот, ускоренный темп делает ее нечеткой, смазанной, трудной для восприятия. Сказки, рассказы, стихи для детей мастера художественного слова читают, как правило, в более замедленном темпе, чем тот, который характерен для разговорной речи. Замедленную речь детям легче воспринимать, легче следить за ее содержанием, запоминать текст.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Нужно, однако, помнить, что это правило не всеобъемлющее. При чтении художественных произведений ускорение или замедление речи должно быть оправдано передаваемых в данный момент содержанием, является средством художественной выразительности.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Рассказ, прочитанный педагогом с использованием средств художественной выразительности, вызовет у детей интерес, заставит их сопереживать, почувствовать силу слова, надолго запомнить содержание; тот же рассказ, прочитанный сухо, в быстром темпе, без эмоций, может вызвать только скуку и безразличие к художественному произведению.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 – это профессиональный инструмент педагога, и им необходимо правильно пользоваться, беречь его от перегрузок. Неверное использование голоса может проявляться, например, в чрезмерном повышении его громкости (при шуме в группе, на площадке).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все-таки ситуация общения потребует значительного усиления громкости речи, это не означает, что нужно доводить ее до крика. Следует, несколько увеличив громкость, более четко произносить слова, замедлив при этом темп речи.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голос тихий и слабый, его необходимо развивать до более громкого и укреплять специальными упражнениями. Так же может быть устранена и неблагозвучность голоса (сиплость, хрипота, гнусавость).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учатся у взрослых не только правильно произносить звуки и слова, но и четко пересказывать содержание сказок, рассказов, передавать собственные наблюдения об окружающем, последовательно излагать свои мысли, делать выводы.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связно, интересно, в доступной форме донести до детей то или иное передаваемое в речи содержание является необходимым качеством речи педагога.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Последовательно излагая мысли, воспитатель не должен загромождать свою речь непонятными словами, сложными оборотами, длинными фразами.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лучше воспринимается детьми, если она состоит из коротких фраз (пусть даже это будут сложноподчиненные предложения, так как при употреблении длинных, да к тому же в грамматическом отношении сложно построенных фраз детям трудно установить связь между частями предложения, осмыслить и понять содержание.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нельзя ограничиваться и употреблением только простых предложений. Важно шире использовать недлинные сложносочиненные и сложноподчиненные предложения.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Рассказывая детям о проведенной экскурсии, о природе и т. д., необходимо выделять и давать им только главное, основное, то есть то, что относится к данной 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теме, отбрасывая все второстепенное и малозначащее. Многословие, наслоение лишних фраз делают речь воспитателя громоздкой, трудной для восприятия.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При слушании рассказа, насыщенного сложными оборотами, дошкольникам трудно проследить за мыслью педагога, запомнить содержание, и такой рассказ не принесет им пользы.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Доступность, понятность речи педагога достигается, прежде всего, правильным и точным использованием слов. Словарный запас русского языка богат, он постоянно пополняется новыми словами; исчезают слова, вышедшие из употребления.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В общении с детьми воспитателю необходимо широко использовать лексическое богатство родного языка, учитывая возрастные особенности детей: подбирать и употреблять в своей речи такие слова, которые были бы им доступны для понимания и легки для усвоения.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разговоре с детьми следует употреблять слова литературного языка, не допуская грубых слов, избегая просторечий и диалектизмов, а также слов, вышедших из употребления. Чем богаче и разнообразнее словарь воспитателя, чем ярче, насыщеннее его речь, тем больше слов могут усвоить дети.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Словарь педагога должен быть богатым и точным. Нужно чаще употреблять слова, которые медленно усваиваются детьми, точно обозначать оттенки цвета, материал, форму, величину предметов и др.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качестве недостатков словаря многих педагогов можно назвать частое употребление слов с уменьшительно-ласкательными суффиксами (Танечка, вымой ручки; Катенька, убери чашечку со стола и т. п., засоренность лишними словами (ну, вот, так сказать, значит); в общении с более старшими детьми – подлаживание под речь малышей, то есть неуместное использование звукоподражательных слов (Где </w:t>
      </w:r>
      <w:proofErr w:type="spellStart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ав-ав</w:t>
      </w:r>
      <w:proofErr w:type="spellEnd"/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? и т. д.).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Правильный подбор слов и словесных выражений обеспечивает точность, ясность и выразительность речи воспитателя.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К использованию новых слов необходимо подходить очень осторожно. С одной стороны, следует учитывать возраст детей и подбирать слова, доступные для их понимания, а с другой – постоянно вводить новые, расширять употребление уже имеющихся слов, объяснять их назначение.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целом рассказ педагога должен быть полным, красочным, с точно подобранными словами, грамматически правильно оформлен, выразителен, между отдельными частями должна быть установлена четкая логическая связь. При 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рассказывании необходимо умело пользоваться синонимами, метафорами, эпитетами, которые делают нашу речь выразительней, разнообразней, богаче по содержанию, шире использовать устное народное творчество (пословицы, поговорки, фразеологические обороты.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речь воспитателя должна быть спокойной, всегда уравновешенной, немногословной, но очень понятной и логичной, вежливой не только по отношению к детям, но и ко всем другим работникам детского сада.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работая с детьми, педагог должен обратить внимание на следующее: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 произносить все звуки родного языка, устранять имеющие дефекты речи.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 Иметь ясную, четкую и отчетливую речь, то есть хорошую дикцию.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Использовать в своей речи литературное произношение, то есть придерживаться орфоэпических норм.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4. 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Стремиться правильно использовать интонационные средства выразительности с учетом содержания высказывания.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5.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общении с детьми пользоваться речью слегка замедленного темпа, умеренной громкостью голоса.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6. 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Связно и в доступной форме рассказывать и передавать содержание текстов, точно используя слова и грамматические конструкции (в соответствии с возрастом детей).</w:t>
      </w:r>
    </w:p>
    <w:p w:rsidR="00843716" w:rsidRPr="00843716" w:rsidRDefault="00843716" w:rsidP="00843716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7. </w:t>
      </w: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допускать в разговоре с детьми и с персоналом повышенного тона, грубых выражений.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должен критично относиться к собственной речи и при наличии недочетов в ней стремиться к их устранению. Однако установить и выявить недостатки своей речи не всегда легко, так как в процессе общения внимание говорящего обращено, прежде всего, не на форму речи (как сказать, а на ее содержание (что сказать). Кроме того, в результате длительного небрежного отношения к своей речи некоторые недочеты могут прочно закрепиться и в дальнейшем не замечаться.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не замечаются такие недостатки, как торопливость, невнятность, монотонность речи, повышенная громкость голоса, неточность произнесения отдельных звуков или слов и другие несовершенства. Чаще всего речь воспитателя страдает небрежным, неряшливым произношением, когда звуки и слова произносятся при недостаточно открытом рте (как бы сквозь зубы, недоговариваются окончания слов, проглатываются отдельные звуки, невнятно произносятся согласные.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знать о несовершенствах собственной речи, педагогу необходимо прислушиваться к замечаниям коллег. Открытые занятия полезно записывать на магнитофон, с тем чтобы во время их разбора (или специально) можно было обратить внимание на свою речь, провести анализ ее звуковой стороны, использования лексических средств, грамматического оформления. Конечно, нужно иметь в виду, что при записи на магнитофон речь улучшается за счет усиленного самоконтроля. Тем более важно, чтобы проявившиеся недостатки речи стали предметом внимания и самого воспитателя, и его коллег. Обнаруженные несовершенства своей речи (плохая дикция, нарушения в лексико-грамматическом оформлении и т. д.) воспитатель отмечает в специальной тетради, затем вырабатывает план и организует работу по их устранению.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У педагога должны быть словари, сборники и рукописные пособия, содержащие пословицы, загадки, фразеологизмы, а также небольшие таблицы и плакаты с трудными словами (в смысле произношения, ударения, грамматики, с диалектизмами.</w:t>
      </w:r>
    </w:p>
    <w:p w:rsidR="00843716" w:rsidRPr="00843716" w:rsidRDefault="00843716" w:rsidP="00843716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3716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дошкольный работник должен считать своим профессиональным долгом непрерывное совершенствование своей речи.</w:t>
      </w:r>
    </w:p>
    <w:p w:rsidR="00F50C4C" w:rsidRPr="00EC1D97" w:rsidRDefault="00F50C4C" w:rsidP="00843716">
      <w:pPr>
        <w:widowControl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sectPr w:rsidR="00F50C4C" w:rsidRPr="00EC1D97" w:rsidSect="00403065">
      <w:footerReference w:type="default" r:id="rId7"/>
      <w:type w:val="continuous"/>
      <w:pgSz w:w="11909" w:h="16838"/>
      <w:pgMar w:top="1135" w:right="852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99" w:rsidRDefault="00164E99" w:rsidP="00AD661B">
      <w:r>
        <w:separator/>
      </w:r>
    </w:p>
  </w:endnote>
  <w:endnote w:type="continuationSeparator" w:id="0">
    <w:p w:rsidR="00164E99" w:rsidRDefault="00164E99" w:rsidP="00A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05744"/>
      <w:docPartObj>
        <w:docPartGallery w:val="Page Numbers (Bottom of Page)"/>
        <w:docPartUnique/>
      </w:docPartObj>
    </w:sdtPr>
    <w:sdtEndPr/>
    <w:sdtContent>
      <w:p w:rsidR="00403065" w:rsidRDefault="002D681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A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3065" w:rsidRDefault="004030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99" w:rsidRDefault="00164E99"/>
  </w:footnote>
  <w:footnote w:type="continuationSeparator" w:id="0">
    <w:p w:rsidR="00164E99" w:rsidRDefault="00164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960"/>
    <w:multiLevelType w:val="hybridMultilevel"/>
    <w:tmpl w:val="8E888CA8"/>
    <w:lvl w:ilvl="0" w:tplc="107EF678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7F4CAB"/>
    <w:multiLevelType w:val="multilevel"/>
    <w:tmpl w:val="26DE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50C59"/>
    <w:multiLevelType w:val="multilevel"/>
    <w:tmpl w:val="EAF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D103E"/>
    <w:multiLevelType w:val="hybridMultilevel"/>
    <w:tmpl w:val="89340A48"/>
    <w:lvl w:ilvl="0" w:tplc="107EF67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B"/>
    <w:rsid w:val="00164E99"/>
    <w:rsid w:val="001727E5"/>
    <w:rsid w:val="00220A2B"/>
    <w:rsid w:val="00272B3F"/>
    <w:rsid w:val="002B3FCC"/>
    <w:rsid w:val="002C2ED3"/>
    <w:rsid w:val="002D6811"/>
    <w:rsid w:val="00384A7D"/>
    <w:rsid w:val="003C7F6A"/>
    <w:rsid w:val="003F312B"/>
    <w:rsid w:val="00403065"/>
    <w:rsid w:val="00483CFC"/>
    <w:rsid w:val="004874A0"/>
    <w:rsid w:val="004A2E8A"/>
    <w:rsid w:val="0059327C"/>
    <w:rsid w:val="007D7072"/>
    <w:rsid w:val="00843716"/>
    <w:rsid w:val="008D0BDA"/>
    <w:rsid w:val="00923A3B"/>
    <w:rsid w:val="0096706F"/>
    <w:rsid w:val="00A46F44"/>
    <w:rsid w:val="00AD661B"/>
    <w:rsid w:val="00B36636"/>
    <w:rsid w:val="00B83D42"/>
    <w:rsid w:val="00C60DE1"/>
    <w:rsid w:val="00D15FDC"/>
    <w:rsid w:val="00E06A23"/>
    <w:rsid w:val="00E5193F"/>
    <w:rsid w:val="00E55E81"/>
    <w:rsid w:val="00EC1D97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50F7"/>
  <w15:docId w15:val="{B6451C94-42AC-1F44-BE2E-1BC93E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6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6">
    <w:name w:val="Колонтитул"/>
    <w:basedOn w:val="a4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7"/>
    <w:rsid w:val="00AD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0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Курсив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Курсив;Интервал -1 pt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FranklinGothicHeavy105pt">
    <w:name w:val="Основной текст + Franklin Gothic Heavy;10;5 pt;Полужирный"/>
    <w:basedOn w:val="a7"/>
    <w:rsid w:val="00AD661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_"/>
    <w:basedOn w:val="a0"/>
    <w:link w:val="30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Heavy95pt1pt">
    <w:name w:val="Основной текст + Franklin Gothic Heavy;9;5 pt;Интервал 1 pt"/>
    <w:basedOn w:val="a7"/>
    <w:rsid w:val="00AD66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AD661B"/>
    <w:pPr>
      <w:shd w:val="clear" w:color="auto" w:fill="FFFFFF"/>
      <w:spacing w:after="360" w:line="0" w:lineRule="atLeast"/>
      <w:ind w:hanging="560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a5">
    <w:name w:val="Колонтитул"/>
    <w:basedOn w:val="a"/>
    <w:link w:val="a4"/>
    <w:rsid w:val="00AD661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2">
    <w:name w:val="Основной текст2"/>
    <w:basedOn w:val="a"/>
    <w:link w:val="a7"/>
    <w:rsid w:val="00AD661B"/>
    <w:pPr>
      <w:shd w:val="clear" w:color="auto" w:fill="FFFFFF"/>
      <w:spacing w:before="360" w:line="26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AD661B"/>
    <w:pPr>
      <w:shd w:val="clear" w:color="auto" w:fill="FFFFFF"/>
      <w:spacing w:after="3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AD661B"/>
    <w:pPr>
      <w:shd w:val="clear" w:color="auto" w:fill="FFFFFF"/>
      <w:spacing w:before="360" w:after="360" w:line="0" w:lineRule="atLeast"/>
      <w:ind w:hanging="5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Заголовок №3"/>
    <w:basedOn w:val="a"/>
    <w:link w:val="3"/>
    <w:rsid w:val="00AD661B"/>
    <w:pPr>
      <w:shd w:val="clear" w:color="auto" w:fill="FFFFFF"/>
      <w:spacing w:before="240" w:after="240" w:line="0" w:lineRule="atLeast"/>
      <w:ind w:hanging="560"/>
      <w:jc w:val="both"/>
      <w:outlineLvl w:val="2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Основной текст (3)"/>
    <w:basedOn w:val="a"/>
    <w:link w:val="31"/>
    <w:rsid w:val="00AD661B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F5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0C4C"/>
    <w:rPr>
      <w:color w:val="000000"/>
    </w:rPr>
  </w:style>
  <w:style w:type="paragraph" w:styleId="ac">
    <w:name w:val="footer"/>
    <w:basedOn w:val="a"/>
    <w:link w:val="ad"/>
    <w:uiPriority w:val="99"/>
    <w:unhideWhenUsed/>
    <w:rsid w:val="00F5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C4C"/>
    <w:rPr>
      <w:color w:val="000000"/>
    </w:rPr>
  </w:style>
  <w:style w:type="character" w:customStyle="1" w:styleId="5">
    <w:name w:val="Основной текст (5)_"/>
    <w:basedOn w:val="a0"/>
    <w:link w:val="50"/>
    <w:rsid w:val="002C2ED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ED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paragraph" w:styleId="ae">
    <w:name w:val="Normal (Web)"/>
    <w:basedOn w:val="a"/>
    <w:uiPriority w:val="99"/>
    <w:semiHidden/>
    <w:unhideWhenUsed/>
    <w:rsid w:val="00B83D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83D42"/>
  </w:style>
  <w:style w:type="character" w:styleId="af">
    <w:name w:val="Emphasis"/>
    <w:basedOn w:val="a0"/>
    <w:uiPriority w:val="20"/>
    <w:qFormat/>
    <w:rsid w:val="00B83D42"/>
    <w:rPr>
      <w:i/>
      <w:iCs/>
    </w:rPr>
  </w:style>
  <w:style w:type="character" w:styleId="af0">
    <w:name w:val="Strong"/>
    <w:basedOn w:val="a0"/>
    <w:uiPriority w:val="22"/>
    <w:qFormat/>
    <w:rsid w:val="00B83D4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23A3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A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3</cp:revision>
  <cp:lastPrinted>2020-06-02T08:17:00Z</cp:lastPrinted>
  <dcterms:created xsi:type="dcterms:W3CDTF">2020-05-23T18:30:00Z</dcterms:created>
  <dcterms:modified xsi:type="dcterms:W3CDTF">2020-06-02T08:19:00Z</dcterms:modified>
</cp:coreProperties>
</file>