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26" w:rsidRDefault="00507C26" w:rsidP="00507C26">
      <w:pPr>
        <w:pStyle w:val="a3"/>
        <w:spacing w:after="0"/>
      </w:pPr>
      <w:bookmarkStart w:id="0" w:name="_GoBack"/>
      <w:bookmarkEnd w:id="0"/>
      <w:r>
        <w:rPr>
          <w:b/>
          <w:bCs/>
          <w:sz w:val="27"/>
          <w:szCs w:val="27"/>
        </w:rPr>
        <w:t>муниципальное бюджетное дошкольное образовательное учреждение</w:t>
      </w:r>
    </w:p>
    <w:p w:rsidR="00507C26" w:rsidRDefault="00507C26" w:rsidP="00507C26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муниципального образования город Краснодар</w:t>
      </w:r>
    </w:p>
    <w:p w:rsidR="00507C26" w:rsidRDefault="00507C26" w:rsidP="00507C26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«Детский сад комбинированного вида №228 «Голубка»</w:t>
      </w:r>
    </w:p>
    <w:p w:rsidR="00507C26" w:rsidRDefault="00507C26" w:rsidP="00507C26">
      <w:pPr>
        <w:pStyle w:val="a3"/>
        <w:spacing w:after="0"/>
        <w:jc w:val="center"/>
      </w:pPr>
      <w:r>
        <w:rPr>
          <w:sz w:val="27"/>
          <w:szCs w:val="27"/>
        </w:rPr>
        <w:t>350078, г. Краснодар, ул. Тургенева №146, тел/факс</w:t>
      </w:r>
      <w:r w:rsidRPr="00507C26">
        <w:rPr>
          <w:sz w:val="27"/>
          <w:szCs w:val="27"/>
        </w:rPr>
        <w:t xml:space="preserve"> (861) 220-</w:t>
      </w:r>
      <w:r>
        <w:rPr>
          <w:sz w:val="27"/>
          <w:szCs w:val="27"/>
        </w:rPr>
        <w:t>57-51, 220-45-07</w:t>
      </w: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Консультация для педагогов</w:t>
      </w:r>
    </w:p>
    <w:p w:rsidR="00507C26" w:rsidRPr="00507C26" w:rsidRDefault="00507C26" w:rsidP="00507C2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7"/>
          <w:szCs w:val="27"/>
        </w:rPr>
        <w:t>«</w:t>
      </w:r>
      <w:r w:rsidRPr="000250E6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как средство речевого развития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center"/>
      </w:pPr>
    </w:p>
    <w:p w:rsidR="00507C26" w:rsidRDefault="00507C26" w:rsidP="00507C26">
      <w:pPr>
        <w:pStyle w:val="a3"/>
        <w:spacing w:after="0"/>
        <w:jc w:val="right"/>
      </w:pPr>
      <w:r>
        <w:rPr>
          <w:b/>
          <w:bCs/>
          <w:sz w:val="27"/>
          <w:szCs w:val="27"/>
        </w:rPr>
        <w:t>подготовила:</w:t>
      </w:r>
      <w:r w:rsidRPr="00507C26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Глущенко </w:t>
      </w:r>
    </w:p>
    <w:p w:rsidR="00507C26" w:rsidRDefault="00507C26" w:rsidP="00507C26">
      <w:pPr>
        <w:pStyle w:val="a3"/>
        <w:spacing w:after="0"/>
        <w:jc w:val="right"/>
        <w:rPr>
          <w:sz w:val="27"/>
          <w:szCs w:val="27"/>
        </w:rPr>
      </w:pPr>
      <w:r>
        <w:rPr>
          <w:sz w:val="27"/>
          <w:szCs w:val="27"/>
        </w:rPr>
        <w:t>Анна Васильевна</w:t>
      </w:r>
    </w:p>
    <w:p w:rsidR="00507C26" w:rsidRDefault="00507C26" w:rsidP="00507C26">
      <w:pPr>
        <w:pStyle w:val="a3"/>
        <w:spacing w:after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Воспитатель</w:t>
      </w:r>
    </w:p>
    <w:p w:rsidR="00507C26" w:rsidRPr="00507C26" w:rsidRDefault="00507C26" w:rsidP="00507C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C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Детский сад — первое звено в системе народного образования. Чтобы стать высокообразованным, человек должен овладеть всеми богатствами родного языка. Поэтому одна из главнейших задач детского сада — формирование правильной устной речи детей на основе овладения ими литературным языком.</w:t>
      </w:r>
      <w:r w:rsidRPr="00507C26">
        <w:rPr>
          <w:rFonts w:ascii="Times New Roman" w:hAnsi="Times New Roman" w:cs="Times New Roman"/>
          <w:sz w:val="28"/>
          <w:szCs w:val="28"/>
        </w:rPr>
        <w:br/>
      </w:r>
      <w:r w:rsidRPr="00507C26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речевых задач в детском саду, важнейшей предпосылкой является правильно организованная обстановка, предметно –пространственной среды, в которой у детей появилось бы желание говорить, вступать в речевое общение. Развитие речи ребенка проходит нитью через все предметно – пространственное пространство группы, где находится ребенок. Поэтому требования к среде речевого развития сводится к требованиям предметно – пространственной среды в целом.</w:t>
      </w:r>
    </w:p>
    <w:p w:rsidR="00507C26" w:rsidRPr="00507C26" w:rsidRDefault="00507C26" w:rsidP="00507C2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b/>
          <w:i/>
          <w:sz w:val="28"/>
          <w:szCs w:val="28"/>
        </w:rPr>
      </w:pPr>
      <w:r w:rsidRPr="00507C26">
        <w:rPr>
          <w:rStyle w:val="c0"/>
          <w:b/>
          <w:i/>
          <w:sz w:val="28"/>
          <w:szCs w:val="28"/>
          <w:shd w:val="clear" w:color="auto" w:fill="FFFFFF"/>
        </w:rPr>
        <w:t>Принципы построения предметно-пространственной среды.</w:t>
      </w:r>
    </w:p>
    <w:p w:rsidR="00507C26" w:rsidRPr="00507C26" w:rsidRDefault="00507C26" w:rsidP="00507C26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C26">
        <w:rPr>
          <w:rStyle w:val="c0"/>
          <w:sz w:val="28"/>
          <w:szCs w:val="28"/>
          <w:shd w:val="clear" w:color="auto" w:fill="FFFFFF"/>
        </w:rPr>
        <w:t>1. 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«уединения».</w:t>
      </w:r>
      <w:r w:rsidRPr="00507C26">
        <w:rPr>
          <w:sz w:val="28"/>
          <w:szCs w:val="28"/>
        </w:rPr>
        <w:br/>
      </w:r>
      <w:r w:rsidRPr="00507C26">
        <w:rPr>
          <w:rStyle w:val="c0"/>
          <w:sz w:val="28"/>
          <w:szCs w:val="28"/>
          <w:shd w:val="clear" w:color="auto" w:fill="FFFFFF"/>
        </w:rPr>
        <w:t>2. Принцип «активности», возможность ее проявления и формирования у детей и взрослых путем участия в создании своего предметного окружения, осуществляется в уголках групп: «дом», «строительный», «гараж», «спортивный».</w:t>
      </w:r>
      <w:r w:rsidRPr="00507C26">
        <w:rPr>
          <w:sz w:val="28"/>
          <w:szCs w:val="28"/>
        </w:rPr>
        <w:br/>
      </w:r>
      <w:r w:rsidRPr="00507C26">
        <w:rPr>
          <w:rStyle w:val="c0"/>
          <w:sz w:val="28"/>
          <w:szCs w:val="28"/>
          <w:shd w:val="clear" w:color="auto" w:fill="FFFFFF"/>
        </w:rPr>
        <w:t>3. Принцип «стабильности –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 который можно последить в изменяющемся уголке «</w:t>
      </w:r>
      <w:proofErr w:type="spellStart"/>
      <w:r w:rsidRPr="00507C26">
        <w:rPr>
          <w:rStyle w:val="c0"/>
          <w:sz w:val="28"/>
          <w:szCs w:val="28"/>
          <w:shd w:val="clear" w:color="auto" w:fill="FFFFFF"/>
        </w:rPr>
        <w:t>изодеятельность</w:t>
      </w:r>
      <w:proofErr w:type="spellEnd"/>
      <w:r w:rsidRPr="00507C26">
        <w:rPr>
          <w:rStyle w:val="c0"/>
          <w:sz w:val="28"/>
          <w:szCs w:val="28"/>
          <w:shd w:val="clear" w:color="auto" w:fill="FFFFFF"/>
        </w:rPr>
        <w:t xml:space="preserve"> + настольные игры».</w:t>
      </w:r>
      <w:r w:rsidRPr="00507C26">
        <w:rPr>
          <w:sz w:val="28"/>
          <w:szCs w:val="28"/>
        </w:rPr>
        <w:br/>
      </w:r>
      <w:r w:rsidRPr="00507C26">
        <w:rPr>
          <w:rStyle w:val="c0"/>
          <w:sz w:val="28"/>
          <w:szCs w:val="28"/>
          <w:shd w:val="clear" w:color="auto" w:fill="FFFFFF"/>
        </w:rPr>
        <w:t xml:space="preserve">4. Принцип «комплексирования и гибкого зонирования», реализующий возможность построения непересекающихся сфер активности, позволяющий детям свободно заниматься одновременно разным видам деятельности, не мешая друг другу; только в </w:t>
      </w:r>
      <w:proofErr w:type="spellStart"/>
      <w:r w:rsidRPr="00507C26">
        <w:rPr>
          <w:rStyle w:val="c0"/>
          <w:sz w:val="28"/>
          <w:szCs w:val="28"/>
          <w:shd w:val="clear" w:color="auto" w:fill="FFFFFF"/>
        </w:rPr>
        <w:t>зонированных</w:t>
      </w:r>
      <w:proofErr w:type="spellEnd"/>
      <w:r w:rsidRPr="00507C26">
        <w:rPr>
          <w:rStyle w:val="c0"/>
          <w:sz w:val="28"/>
          <w:szCs w:val="28"/>
          <w:shd w:val="clear" w:color="auto" w:fill="FFFFFF"/>
        </w:rPr>
        <w:t xml:space="preserve"> уголках «дом», «магазин», «больница», «строительный», «гараж», </w:t>
      </w:r>
      <w:proofErr w:type="spellStart"/>
      <w:r w:rsidRPr="00507C26">
        <w:rPr>
          <w:rStyle w:val="c0"/>
          <w:sz w:val="28"/>
          <w:szCs w:val="28"/>
          <w:shd w:val="clear" w:color="auto" w:fill="FFFFFF"/>
        </w:rPr>
        <w:t>изодеятельность</w:t>
      </w:r>
      <w:proofErr w:type="spellEnd"/>
      <w:r w:rsidRPr="00507C26">
        <w:rPr>
          <w:rStyle w:val="c0"/>
          <w:sz w:val="28"/>
          <w:szCs w:val="28"/>
          <w:shd w:val="clear" w:color="auto" w:fill="FFFFFF"/>
        </w:rPr>
        <w:t>».</w:t>
      </w:r>
    </w:p>
    <w:p w:rsidR="00507C26" w:rsidRPr="00507C26" w:rsidRDefault="00507C26" w:rsidP="00507C2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  <w:shd w:val="clear" w:color="auto" w:fill="FFFFFF"/>
        </w:rPr>
      </w:pPr>
      <w:r w:rsidRPr="00507C26">
        <w:rPr>
          <w:rStyle w:val="c0"/>
          <w:sz w:val="28"/>
          <w:szCs w:val="28"/>
          <w:shd w:val="clear" w:color="auto" w:fill="FFFFFF"/>
        </w:rPr>
        <w:t>Построение развивающей среды с учетом изложенных принципов дает ребенку чувство психологической защищенности, помогает развитию личности, способностей, овладению способами деятельности.</w:t>
      </w:r>
    </w:p>
    <w:p w:rsidR="00507C26" w:rsidRPr="00507C26" w:rsidRDefault="00507C26" w:rsidP="00507C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Важнейшими задачами познавательно-речевого развития являются:</w:t>
      </w:r>
    </w:p>
    <w:p w:rsidR="00507C26" w:rsidRPr="00507C26" w:rsidRDefault="00507C26" w:rsidP="00507C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мыслительной деятельности (овладение мыслительными операциями, познавательными процессами и способностями).</w:t>
      </w:r>
    </w:p>
    <w:p w:rsidR="00507C26" w:rsidRPr="00507C26" w:rsidRDefault="00507C26" w:rsidP="00507C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целостной картины мира в процессе решения задач по осмыслению своего опыта.</w:t>
      </w:r>
    </w:p>
    <w:p w:rsidR="00507C26" w:rsidRPr="00507C26" w:rsidRDefault="00507C26" w:rsidP="00507C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3.Сенсорное развитие.</w:t>
      </w:r>
    </w:p>
    <w:p w:rsidR="00507C26" w:rsidRPr="00507C26" w:rsidRDefault="00507C26" w:rsidP="00507C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способности к активной умственной деятельности.</w:t>
      </w:r>
    </w:p>
    <w:p w:rsidR="00507C26" w:rsidRPr="00507C26" w:rsidRDefault="00507C26" w:rsidP="00507C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родным языком.</w:t>
      </w:r>
    </w:p>
    <w:p w:rsidR="00507C26" w:rsidRPr="00507C26" w:rsidRDefault="00507C26" w:rsidP="00507C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Становление речи.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Дидактический материал в речевом уголке: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по развитию артикуляционной моторики</w:t>
      </w:r>
      <w:r w:rsidRPr="0050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(предметные картинки-опоры; артикуляционные уклады схемы; артикуляционная гимнастика в альбомах на определенный звук; артикуляционная гимнастика в стихах и картинках; ватные палочки, ватные диски)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пособия для развития дыхания (разноцветные шарики; султанчики; бумажные снежинки; вертушки - карандаши; колокольчики из фольги на ниточке и т.д.)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пособия для развития мелкой </w:t>
      </w:r>
      <w:proofErr w:type="gramStart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  (</w:t>
      </w:r>
      <w:proofErr w:type="gramEnd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бассейн; массажные валики, мячики, прищепки, трафареты; пальчиковые игры; различный материал для составления букв)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 по звукоподражанию (шумовые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предметные, сюжетные картинки для высказывания звуков и их автоматизации; </w:t>
      </w:r>
      <w:proofErr w:type="spellStart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звуковички</w:t>
      </w:r>
      <w:proofErr w:type="spellEnd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и согласных звуков (домики для твердых и мягких звуков); индивидуальные пособия для звукобуквенного анализа; схемы слова; звуковые дорожки, звуковая лесенка; альбомы по слоговой структуре слова)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игры и пособия по автоматизации звуков (мелкие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звуков; </w:t>
      </w:r>
      <w:proofErr w:type="spellStart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скороговорки; схема характеристики звуков; схема слова)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игры по лексике и грамматике (предметные картинки по лексическим темам)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игры по развитию связной речи (серии сюжетных картинок; разные виды театра; </w:t>
      </w:r>
      <w:proofErr w:type="spellStart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скороговорки; библиотека детских книг и др.)</w:t>
      </w:r>
    </w:p>
    <w:p w:rsidR="00507C26" w:rsidRPr="00507C26" w:rsidRDefault="00507C26" w:rsidP="00507C2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по грамоте – (магнитная доска; наборы магнитных букв; кассы букв и слогов; кубики «Азбука в картинках», «Учись читать», «Умные кубики», «Слоговые кубики»).</w:t>
      </w:r>
    </w:p>
    <w:p w:rsidR="00507C26" w:rsidRPr="00507C26" w:rsidRDefault="00507C26" w:rsidP="00507C2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грамотная организация речевой развивающей среды в ДОУ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детской деятельности, обеспечивает высокий уровень </w:t>
      </w:r>
      <w:r w:rsidRPr="0050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речевой активности детей, способствует овладению детьми речевыми умениями и навыками в естественной обстановке живой разговорной речи.</w:t>
      </w:r>
    </w:p>
    <w:p w:rsidR="00507C26" w:rsidRPr="00507C26" w:rsidRDefault="00507C26" w:rsidP="00507C26">
      <w:pPr>
        <w:pStyle w:val="a3"/>
        <w:spacing w:after="0"/>
        <w:jc w:val="both"/>
        <w:rPr>
          <w:sz w:val="28"/>
          <w:szCs w:val="28"/>
        </w:rPr>
      </w:pPr>
    </w:p>
    <w:p w:rsidR="00507C26" w:rsidRPr="00507C26" w:rsidRDefault="00507C26" w:rsidP="00507C26">
      <w:pPr>
        <w:pStyle w:val="a3"/>
        <w:spacing w:after="0"/>
        <w:jc w:val="right"/>
        <w:rPr>
          <w:sz w:val="28"/>
          <w:szCs w:val="28"/>
        </w:rPr>
      </w:pPr>
    </w:p>
    <w:p w:rsidR="00507C26" w:rsidRPr="00507C26" w:rsidRDefault="00507C26" w:rsidP="00507C26">
      <w:pPr>
        <w:pStyle w:val="a3"/>
        <w:spacing w:after="0"/>
        <w:jc w:val="right"/>
        <w:rPr>
          <w:sz w:val="28"/>
          <w:szCs w:val="28"/>
        </w:rPr>
      </w:pPr>
    </w:p>
    <w:p w:rsidR="00BD0CD1" w:rsidRDefault="00BD0CD1"/>
    <w:sectPr w:rsidR="00BD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5931"/>
    <w:multiLevelType w:val="multilevel"/>
    <w:tmpl w:val="7AD4B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6"/>
    <w:rsid w:val="00337E56"/>
    <w:rsid w:val="00507C26"/>
    <w:rsid w:val="00B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027D-1A4F-4DB0-89BC-3AC404F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7C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6">
    <w:name w:val="c6"/>
    <w:basedOn w:val="a"/>
    <w:rsid w:val="0050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</cp:revision>
  <dcterms:created xsi:type="dcterms:W3CDTF">2020-08-24T07:27:00Z</dcterms:created>
  <dcterms:modified xsi:type="dcterms:W3CDTF">2020-08-24T07:27:00Z</dcterms:modified>
</cp:coreProperties>
</file>