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-1450699</wp:posOffset>
            </wp:positionH>
            <wp:positionV relativeFrom="paragraph">
              <wp:posOffset>-537210</wp:posOffset>
            </wp:positionV>
            <wp:extent cx="8027670" cy="11028459"/>
            <wp:effectExtent l="19050" t="0" r="0" b="0"/>
            <wp:wrapNone/>
            <wp:docPr id="12" name="Рисунок 12" descr="I: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670" cy="1102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FDC" w:rsidRDefault="00E80FDC" w:rsidP="00362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F12" w:rsidRPr="009A2A9D" w:rsidRDefault="00E80FDC" w:rsidP="00E80FD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7F12" w:rsidRPr="009A2A9D">
        <w:rPr>
          <w:rFonts w:ascii="Times New Roman" w:hAnsi="Times New Roman" w:cs="Times New Roman"/>
          <w:sz w:val="24"/>
          <w:szCs w:val="24"/>
        </w:rPr>
        <w:t>Ключевые моменты, в которых возникновение конфликта интересов педагогического работника является наиболее вероятным:</w:t>
      </w:r>
    </w:p>
    <w:p w:rsidR="00737F12" w:rsidRPr="009A2A9D" w:rsidRDefault="00737F12" w:rsidP="003629A0">
      <w:pPr>
        <w:pStyle w:val="a3"/>
        <w:ind w:left="516"/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- получение подарков и услуг;</w:t>
      </w:r>
    </w:p>
    <w:p w:rsidR="00737F12" w:rsidRPr="009A2A9D" w:rsidRDefault="00737F12" w:rsidP="003629A0">
      <w:pPr>
        <w:pStyle w:val="a3"/>
        <w:ind w:left="516"/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- сбор денег на нужды группы, ДОО;</w:t>
      </w:r>
    </w:p>
    <w:p w:rsidR="00737F12" w:rsidRPr="009A2A9D" w:rsidRDefault="00737F12" w:rsidP="003629A0">
      <w:pPr>
        <w:pStyle w:val="a3"/>
        <w:ind w:left="516"/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- участие в жюри конкурсных мероприятий, олимпиад с участием своих воспитанников;</w:t>
      </w:r>
    </w:p>
    <w:p w:rsidR="00737F12" w:rsidRPr="009A2A9D" w:rsidRDefault="00737F12" w:rsidP="003629A0">
      <w:pPr>
        <w:pStyle w:val="a3"/>
        <w:ind w:left="516"/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- небезвыгодные предложения педагогу от родителей воспитанников, педагогом, чьей группы он является;</w:t>
      </w:r>
    </w:p>
    <w:p w:rsidR="00737F12" w:rsidRPr="009A2A9D" w:rsidRDefault="00737F12" w:rsidP="003629A0">
      <w:pPr>
        <w:pStyle w:val="a3"/>
        <w:ind w:left="516"/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- небескорыстное использование возможностей родителей (законных представителей) воспитанников;</w:t>
      </w:r>
    </w:p>
    <w:p w:rsidR="00737F12" w:rsidRPr="009A2A9D" w:rsidRDefault="00737F12" w:rsidP="003629A0">
      <w:pPr>
        <w:pStyle w:val="a3"/>
        <w:ind w:left="516"/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- нарушение установленных в ДОО запретов (передача третьим лицам и использование персональной информации воспитанников и других работников) и т.д.</w:t>
      </w:r>
    </w:p>
    <w:p w:rsidR="00737F12" w:rsidRPr="009A2A9D" w:rsidRDefault="00737F12" w:rsidP="00E80FD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ДОО и/или старшего воспитателя в письменной форме.</w:t>
      </w:r>
    </w:p>
    <w:p w:rsidR="00737F12" w:rsidRPr="009A2A9D" w:rsidRDefault="00737F12" w:rsidP="00E80FD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>Заведующий</w:t>
      </w:r>
      <w:r w:rsidR="003629A0">
        <w:rPr>
          <w:rFonts w:ascii="Times New Roman" w:hAnsi="Times New Roman" w:cs="Times New Roman"/>
          <w:sz w:val="24"/>
          <w:szCs w:val="24"/>
        </w:rPr>
        <w:t xml:space="preserve"> </w:t>
      </w:r>
      <w:r w:rsidRPr="009A2A9D">
        <w:rPr>
          <w:rFonts w:ascii="Times New Roman" w:hAnsi="Times New Roman" w:cs="Times New Roman"/>
          <w:sz w:val="24"/>
          <w:szCs w:val="24"/>
        </w:rPr>
        <w:t xml:space="preserve">и/или старший </w:t>
      </w:r>
      <w:proofErr w:type="gramStart"/>
      <w:r w:rsidRPr="009A2A9D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9A2A9D">
        <w:rPr>
          <w:rFonts w:ascii="Times New Roman" w:hAnsi="Times New Roman" w:cs="Times New Roman"/>
          <w:sz w:val="24"/>
          <w:szCs w:val="24"/>
        </w:rPr>
        <w:t xml:space="preserve">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737F12" w:rsidRPr="003629A0" w:rsidRDefault="00737F12" w:rsidP="003629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A0">
        <w:rPr>
          <w:rFonts w:ascii="Times New Roman" w:hAnsi="Times New Roman" w:cs="Times New Roman"/>
          <w:b/>
          <w:sz w:val="24"/>
          <w:szCs w:val="24"/>
        </w:rPr>
        <w:t>3. Рассмотрение конфликта интересов педагогического работника ДОО</w:t>
      </w:r>
    </w:p>
    <w:p w:rsidR="003629A0" w:rsidRDefault="00737F12" w:rsidP="003629A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A9D">
        <w:rPr>
          <w:rFonts w:ascii="Times New Roman" w:hAnsi="Times New Roman" w:cs="Times New Roman"/>
          <w:sz w:val="24"/>
          <w:szCs w:val="24"/>
        </w:rPr>
        <w:t xml:space="preserve"> Конфликт интересов педагогического работника в случае его возникновения рассматривается на Комиссии по урегулированию споров между участникам</w:t>
      </w:r>
      <w:r w:rsidR="003629A0">
        <w:rPr>
          <w:rFonts w:ascii="Times New Roman" w:hAnsi="Times New Roman" w:cs="Times New Roman"/>
          <w:sz w:val="24"/>
          <w:szCs w:val="24"/>
        </w:rPr>
        <w:t>и образовательных отношений ДОО.</w:t>
      </w:r>
    </w:p>
    <w:p w:rsidR="00737F12" w:rsidRPr="003629A0" w:rsidRDefault="00737F12" w:rsidP="003629A0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9A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3629A0">
        <w:rPr>
          <w:rFonts w:ascii="Times New Roman" w:hAnsi="Times New Roman" w:cs="Times New Roman"/>
          <w:sz w:val="24"/>
          <w:szCs w:val="24"/>
        </w:rPr>
        <w:t>рассмотрения ситуации конфликта интересов педагогического работника</w:t>
      </w:r>
      <w:proofErr w:type="gramEnd"/>
      <w:r w:rsidRPr="003629A0">
        <w:rPr>
          <w:rFonts w:ascii="Times New Roman" w:hAnsi="Times New Roman" w:cs="Times New Roman"/>
          <w:sz w:val="24"/>
          <w:szCs w:val="24"/>
        </w:rPr>
        <w:t xml:space="preserve"> определен Положением о Комиссии по урегулированию споров между участниками образовательных отношений ДОО.</w:t>
      </w:r>
    </w:p>
    <w:p w:rsidR="003629A0" w:rsidRDefault="003629A0" w:rsidP="009A2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9A0" w:rsidRDefault="003629A0" w:rsidP="00A11C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F0" w:rsidRPr="003629A0" w:rsidRDefault="003D2DF0" w:rsidP="003629A0">
      <w:pPr>
        <w:rPr>
          <w:rFonts w:ascii="Times New Roman" w:hAnsi="Times New Roman" w:cs="Times New Roman"/>
          <w:b/>
          <w:sz w:val="24"/>
        </w:rPr>
      </w:pPr>
    </w:p>
    <w:sectPr w:rsidR="003D2DF0" w:rsidRPr="003629A0" w:rsidSect="00A5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10AD6C03"/>
    <w:multiLevelType w:val="multilevel"/>
    <w:tmpl w:val="AA0C4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5122ED"/>
    <w:multiLevelType w:val="hybridMultilevel"/>
    <w:tmpl w:val="2E82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3C9A"/>
    <w:multiLevelType w:val="multilevel"/>
    <w:tmpl w:val="61241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7B2A86"/>
    <w:multiLevelType w:val="multilevel"/>
    <w:tmpl w:val="AA0C4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5400F3"/>
    <w:multiLevelType w:val="multilevel"/>
    <w:tmpl w:val="AA0C4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202E84"/>
    <w:multiLevelType w:val="multilevel"/>
    <w:tmpl w:val="5150D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5C6"/>
    <w:rsid w:val="000771B3"/>
    <w:rsid w:val="00123088"/>
    <w:rsid w:val="00274793"/>
    <w:rsid w:val="003075C6"/>
    <w:rsid w:val="003629A0"/>
    <w:rsid w:val="003D2DF0"/>
    <w:rsid w:val="00625E45"/>
    <w:rsid w:val="00683060"/>
    <w:rsid w:val="00725D7D"/>
    <w:rsid w:val="00737F12"/>
    <w:rsid w:val="007D7C72"/>
    <w:rsid w:val="007E5224"/>
    <w:rsid w:val="0091398F"/>
    <w:rsid w:val="00935D6B"/>
    <w:rsid w:val="009A2A9D"/>
    <w:rsid w:val="00A11C33"/>
    <w:rsid w:val="00A228CC"/>
    <w:rsid w:val="00A550E3"/>
    <w:rsid w:val="00AE2040"/>
    <w:rsid w:val="00B060FE"/>
    <w:rsid w:val="00B30DB9"/>
    <w:rsid w:val="00D0667D"/>
    <w:rsid w:val="00E178E3"/>
    <w:rsid w:val="00E80FDC"/>
    <w:rsid w:val="00E8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A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A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30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57B4-0D23-4B75-8B36-A8632484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14</cp:revision>
  <cp:lastPrinted>2015-06-18T06:28:00Z</cp:lastPrinted>
  <dcterms:created xsi:type="dcterms:W3CDTF">2015-03-25T13:40:00Z</dcterms:created>
  <dcterms:modified xsi:type="dcterms:W3CDTF">2016-04-30T07:42:00Z</dcterms:modified>
</cp:coreProperties>
</file>